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41" w:rsidRPr="002C0F58" w:rsidRDefault="006F5741" w:rsidP="00C0729B">
      <w:pPr>
        <w:jc w:val="center"/>
        <w:rPr>
          <w:rFonts w:ascii="黑体" w:eastAsia="黑体" w:hAnsi="黑体" w:cs="Times New Roman"/>
          <w:sz w:val="44"/>
          <w:szCs w:val="44"/>
        </w:rPr>
      </w:pPr>
      <w:r w:rsidRPr="002C0F58">
        <w:rPr>
          <w:rFonts w:ascii="黑体" w:eastAsia="黑体" w:hAnsi="黑体" w:cs="黑体" w:hint="eastAsia"/>
          <w:sz w:val="44"/>
          <w:szCs w:val="44"/>
        </w:rPr>
        <w:t>山东农业大学</w:t>
      </w:r>
    </w:p>
    <w:p w:rsidR="006F5741" w:rsidRPr="002C0F58" w:rsidRDefault="006F5741" w:rsidP="00C0729B">
      <w:pPr>
        <w:jc w:val="center"/>
        <w:rPr>
          <w:rFonts w:ascii="黑体" w:eastAsia="黑体" w:hAnsi="黑体" w:cs="Times New Roman"/>
          <w:sz w:val="44"/>
          <w:szCs w:val="44"/>
        </w:rPr>
      </w:pPr>
      <w:r w:rsidRPr="002C0F58">
        <w:rPr>
          <w:rFonts w:ascii="黑体" w:eastAsia="黑体" w:hAnsi="黑体" w:cs="黑体"/>
          <w:sz w:val="44"/>
          <w:szCs w:val="44"/>
        </w:rPr>
        <w:t>2018</w:t>
      </w:r>
      <w:r w:rsidRPr="002C0F58">
        <w:rPr>
          <w:rFonts w:ascii="黑体" w:eastAsia="黑体" w:hAnsi="黑体" w:cs="黑体" w:hint="eastAsia"/>
          <w:sz w:val="44"/>
          <w:szCs w:val="44"/>
        </w:rPr>
        <w:t>年美育工作总结报告</w:t>
      </w:r>
    </w:p>
    <w:p w:rsidR="006F5741" w:rsidRPr="005B3493" w:rsidRDefault="006F5741" w:rsidP="00783E44">
      <w:pPr>
        <w:widowControl/>
        <w:spacing w:beforeLines="100" w:before="312"/>
        <w:ind w:firstLineChars="200" w:firstLine="640"/>
        <w:rPr>
          <w:rFonts w:ascii="仿宋_GB2312" w:eastAsia="仿宋_GB2312" w:cs="Times New Roman"/>
          <w:sz w:val="32"/>
          <w:szCs w:val="32"/>
        </w:rPr>
      </w:pPr>
      <w:r w:rsidRPr="005B3493">
        <w:rPr>
          <w:rFonts w:ascii="仿宋_GB2312" w:eastAsia="仿宋_GB2312" w:cs="仿宋_GB2312" w:hint="eastAsia"/>
          <w:sz w:val="32"/>
          <w:szCs w:val="32"/>
        </w:rPr>
        <w:t>长期以来，学校高度重视美育工作，坚持党的教育方针，坚持立德树人，不断加强和改进学校美育工作，学校美育教育资源不断优化</w:t>
      </w:r>
      <w:bookmarkStart w:id="0" w:name="_GoBack"/>
      <w:bookmarkEnd w:id="0"/>
      <w:r w:rsidRPr="005B3493">
        <w:rPr>
          <w:rFonts w:ascii="仿宋_GB2312" w:eastAsia="仿宋_GB2312" w:cs="仿宋_GB2312" w:hint="eastAsia"/>
          <w:sz w:val="32"/>
          <w:szCs w:val="32"/>
        </w:rPr>
        <w:t>，美育工作管理逐步完善，美育教育在促进学生全面发展方面发挥了重要作用。现将</w:t>
      </w:r>
      <w:r w:rsidRPr="005B3493">
        <w:rPr>
          <w:rFonts w:ascii="仿宋_GB2312" w:eastAsia="仿宋_GB2312" w:cs="仿宋_GB2312"/>
          <w:sz w:val="32"/>
          <w:szCs w:val="32"/>
        </w:rPr>
        <w:t>2018</w:t>
      </w:r>
      <w:r>
        <w:rPr>
          <w:rFonts w:ascii="仿宋_GB2312" w:eastAsia="仿宋_GB2312" w:cs="仿宋_GB2312" w:hint="eastAsia"/>
          <w:sz w:val="32"/>
          <w:szCs w:val="32"/>
        </w:rPr>
        <w:t>年</w:t>
      </w:r>
      <w:r w:rsidRPr="005B3493">
        <w:rPr>
          <w:rFonts w:ascii="仿宋_GB2312" w:eastAsia="仿宋_GB2312" w:cs="仿宋_GB2312" w:hint="eastAsia"/>
          <w:sz w:val="32"/>
          <w:szCs w:val="32"/>
        </w:rPr>
        <w:t>学校美育工作情况汇报如下：</w:t>
      </w:r>
    </w:p>
    <w:p w:rsidR="006F5741" w:rsidRPr="005B3493" w:rsidRDefault="006F5741" w:rsidP="00300894">
      <w:pPr>
        <w:pStyle w:val="a5"/>
        <w:widowControl/>
        <w:numPr>
          <w:ilvl w:val="0"/>
          <w:numId w:val="1"/>
        </w:numPr>
        <w:ind w:firstLineChars="0"/>
        <w:jc w:val="left"/>
        <w:rPr>
          <w:rFonts w:ascii="黑体" w:eastAsia="黑体" w:hAnsi="黑体" w:cs="Times New Roman"/>
          <w:b/>
          <w:bCs/>
          <w:sz w:val="32"/>
          <w:szCs w:val="32"/>
        </w:rPr>
      </w:pPr>
      <w:r w:rsidRPr="005B3493">
        <w:rPr>
          <w:rFonts w:ascii="黑体" w:eastAsia="黑体" w:hAnsi="黑体" w:cs="黑体" w:hint="eastAsia"/>
          <w:b/>
          <w:bCs/>
          <w:sz w:val="32"/>
          <w:szCs w:val="32"/>
        </w:rPr>
        <w:t>学习习近平总书记讲话和回信精神</w:t>
      </w:r>
    </w:p>
    <w:p w:rsidR="006F5741" w:rsidRPr="00780DD7" w:rsidRDefault="006F5741" w:rsidP="00243C3C">
      <w:pPr>
        <w:widowControl/>
        <w:ind w:firstLineChars="200" w:firstLine="640"/>
        <w:rPr>
          <w:rFonts w:ascii="仿宋_GB2312" w:eastAsia="仿宋_GB2312" w:cs="Times New Roman"/>
          <w:sz w:val="32"/>
          <w:szCs w:val="32"/>
        </w:rPr>
      </w:pPr>
      <w:r w:rsidRPr="00780DD7">
        <w:rPr>
          <w:rFonts w:ascii="仿宋_GB2312" w:eastAsia="仿宋_GB2312" w:cs="仿宋_GB2312" w:hint="eastAsia"/>
          <w:sz w:val="32"/>
          <w:szCs w:val="32"/>
        </w:rPr>
        <w:t>为贯彻落实习近平总书记给中央美术学院周令钊等</w:t>
      </w:r>
      <w:r w:rsidRPr="00780DD7">
        <w:rPr>
          <w:rFonts w:ascii="仿宋_GB2312" w:eastAsia="仿宋_GB2312" w:cs="仿宋_GB2312"/>
          <w:sz w:val="32"/>
          <w:szCs w:val="32"/>
        </w:rPr>
        <w:t>8</w:t>
      </w:r>
      <w:r w:rsidRPr="00780DD7">
        <w:rPr>
          <w:rFonts w:ascii="仿宋_GB2312" w:eastAsia="仿宋_GB2312" w:cs="仿宋_GB2312" w:hint="eastAsia"/>
          <w:sz w:val="32"/>
          <w:szCs w:val="32"/>
        </w:rPr>
        <w:t>位老教授重要回信精神，进一步加强和改进学校美育工作，</w:t>
      </w:r>
      <w:r w:rsidRPr="00780DD7">
        <w:rPr>
          <w:rFonts w:ascii="仿宋_GB2312" w:eastAsia="仿宋_GB2312" w:cs="仿宋_GB2312"/>
          <w:sz w:val="32"/>
          <w:szCs w:val="32"/>
        </w:rPr>
        <w:t>2018</w:t>
      </w:r>
      <w:r w:rsidRPr="00780DD7">
        <w:rPr>
          <w:rFonts w:ascii="仿宋_GB2312" w:eastAsia="仿宋_GB2312" w:cs="仿宋_GB2312" w:hint="eastAsia"/>
          <w:sz w:val="32"/>
          <w:szCs w:val="32"/>
        </w:rPr>
        <w:t>年</w:t>
      </w:r>
      <w:r w:rsidRPr="00780DD7">
        <w:rPr>
          <w:rFonts w:ascii="仿宋_GB2312" w:eastAsia="仿宋_GB2312" w:cs="仿宋_GB2312"/>
          <w:sz w:val="32"/>
          <w:szCs w:val="32"/>
        </w:rPr>
        <w:t>9</w:t>
      </w:r>
      <w:r w:rsidRPr="00780DD7">
        <w:rPr>
          <w:rFonts w:ascii="仿宋_GB2312" w:eastAsia="仿宋_GB2312" w:cs="仿宋_GB2312" w:hint="eastAsia"/>
          <w:sz w:val="32"/>
          <w:szCs w:val="32"/>
        </w:rPr>
        <w:t>月，学校党委</w:t>
      </w:r>
      <w:r>
        <w:rPr>
          <w:rFonts w:ascii="仿宋_GB2312" w:eastAsia="仿宋_GB2312" w:cs="仿宋_GB2312" w:hint="eastAsia"/>
          <w:sz w:val="32"/>
          <w:szCs w:val="32"/>
        </w:rPr>
        <w:t>下发</w:t>
      </w:r>
      <w:r w:rsidRPr="00780DD7">
        <w:rPr>
          <w:rFonts w:ascii="仿宋_GB2312" w:eastAsia="仿宋_GB2312" w:cs="仿宋_GB2312" w:hint="eastAsia"/>
          <w:sz w:val="32"/>
          <w:szCs w:val="32"/>
        </w:rPr>
        <w:t>《</w:t>
      </w:r>
      <w:r w:rsidRPr="00780DD7">
        <w:rPr>
          <w:rFonts w:ascii="仿宋_GB2312" w:eastAsia="仿宋_GB2312" w:cs="仿宋_GB2312"/>
          <w:sz w:val="32"/>
          <w:szCs w:val="32"/>
        </w:rPr>
        <w:t xml:space="preserve"> </w:t>
      </w:r>
      <w:r w:rsidRPr="00780DD7">
        <w:rPr>
          <w:rFonts w:ascii="仿宋_GB2312" w:eastAsia="仿宋_GB2312" w:cs="仿宋_GB2312" w:hint="eastAsia"/>
          <w:sz w:val="32"/>
          <w:szCs w:val="32"/>
        </w:rPr>
        <w:t>关于学习贯彻习近平总书记给中央美术学院老教授重要回信精神的通知》（山农大党办字〔</w:t>
      </w:r>
      <w:r w:rsidRPr="00780DD7">
        <w:rPr>
          <w:rFonts w:ascii="仿宋_GB2312" w:eastAsia="仿宋_GB2312" w:cs="仿宋_GB2312"/>
          <w:sz w:val="32"/>
          <w:szCs w:val="32"/>
        </w:rPr>
        <w:t>2018</w:t>
      </w:r>
      <w:r w:rsidRPr="00780DD7">
        <w:rPr>
          <w:rFonts w:ascii="仿宋_GB2312" w:eastAsia="仿宋_GB2312" w:cs="仿宋_GB2312" w:hint="eastAsia"/>
          <w:sz w:val="32"/>
          <w:szCs w:val="32"/>
        </w:rPr>
        <w:t>〕</w:t>
      </w:r>
      <w:r w:rsidRPr="00780DD7">
        <w:rPr>
          <w:rFonts w:ascii="仿宋_GB2312" w:eastAsia="仿宋_GB2312" w:cs="仿宋_GB2312"/>
          <w:sz w:val="32"/>
          <w:szCs w:val="32"/>
        </w:rPr>
        <w:t>28</w:t>
      </w:r>
      <w:r w:rsidRPr="00780DD7">
        <w:rPr>
          <w:rFonts w:ascii="仿宋_GB2312" w:eastAsia="仿宋_GB2312" w:cs="仿宋_GB2312" w:hint="eastAsia"/>
          <w:sz w:val="32"/>
          <w:szCs w:val="32"/>
        </w:rPr>
        <w:t>号）</w:t>
      </w:r>
      <w:r>
        <w:rPr>
          <w:rFonts w:ascii="仿宋_GB2312" w:eastAsia="仿宋_GB2312" w:cs="仿宋_GB2312" w:hint="eastAsia"/>
          <w:sz w:val="32"/>
          <w:szCs w:val="32"/>
        </w:rPr>
        <w:t>，</w:t>
      </w:r>
      <w:r w:rsidRPr="00780DD7">
        <w:rPr>
          <w:rFonts w:ascii="仿宋_GB2312" w:eastAsia="仿宋_GB2312" w:cs="仿宋_GB2312" w:hint="eastAsia"/>
          <w:sz w:val="32"/>
          <w:szCs w:val="32"/>
        </w:rPr>
        <w:t>开展</w:t>
      </w:r>
      <w:r>
        <w:rPr>
          <w:rFonts w:ascii="仿宋_GB2312" w:eastAsia="仿宋_GB2312" w:cs="仿宋_GB2312" w:hint="eastAsia"/>
          <w:sz w:val="32"/>
          <w:szCs w:val="32"/>
        </w:rPr>
        <w:t>全校</w:t>
      </w:r>
      <w:r w:rsidRPr="00780DD7">
        <w:rPr>
          <w:rFonts w:ascii="仿宋_GB2312" w:eastAsia="仿宋_GB2312" w:cs="仿宋_GB2312" w:hint="eastAsia"/>
          <w:sz w:val="32"/>
          <w:szCs w:val="32"/>
        </w:rPr>
        <w:t>范围的学习和落实。</w:t>
      </w:r>
    </w:p>
    <w:p w:rsidR="006F5741" w:rsidRPr="00780DD7" w:rsidRDefault="006F5741" w:rsidP="00243C3C">
      <w:pPr>
        <w:widowControl/>
        <w:ind w:firstLineChars="200" w:firstLine="640"/>
        <w:rPr>
          <w:rFonts w:ascii="仿宋_GB2312" w:eastAsia="仿宋_GB2312" w:cs="Times New Roman"/>
          <w:sz w:val="32"/>
          <w:szCs w:val="32"/>
        </w:rPr>
      </w:pPr>
      <w:r w:rsidRPr="00780DD7">
        <w:rPr>
          <w:rFonts w:ascii="仿宋_GB2312" w:eastAsia="仿宋_GB2312" w:cs="仿宋_GB2312" w:hint="eastAsia"/>
          <w:sz w:val="32"/>
          <w:szCs w:val="32"/>
        </w:rPr>
        <w:t>各学院、各部门通过党委中心组学习研讨、党支部</w:t>
      </w:r>
      <w:r w:rsidRPr="00780DD7">
        <w:rPr>
          <w:rFonts w:ascii="仿宋_GB2312" w:eastAsia="仿宋_GB2312"/>
          <w:sz w:val="32"/>
          <w:szCs w:val="32"/>
        </w:rPr>
        <w:t>“</w:t>
      </w:r>
      <w:r w:rsidRPr="00780DD7">
        <w:rPr>
          <w:rFonts w:ascii="仿宋_GB2312" w:eastAsia="仿宋_GB2312" w:cs="仿宋_GB2312" w:hint="eastAsia"/>
          <w:sz w:val="32"/>
          <w:szCs w:val="32"/>
        </w:rPr>
        <w:t>三会一课</w:t>
      </w:r>
      <w:r w:rsidRPr="00780DD7">
        <w:rPr>
          <w:rFonts w:ascii="仿宋_GB2312" w:eastAsia="仿宋_GB2312"/>
          <w:sz w:val="32"/>
          <w:szCs w:val="32"/>
        </w:rPr>
        <w:t>”</w:t>
      </w:r>
      <w:r w:rsidRPr="00780DD7">
        <w:rPr>
          <w:rFonts w:ascii="仿宋_GB2312" w:eastAsia="仿宋_GB2312" w:cs="仿宋_GB2312" w:hint="eastAsia"/>
          <w:sz w:val="32"/>
          <w:szCs w:val="32"/>
        </w:rPr>
        <w:t>、职工大会、学生班会等多种形式，组织广大师生认真学习、深刻领会习近平总书记重要回信精神，进一步提高对学校美育工作重要性的认识，把思想认识统一到习近平总书记重要回信要求上。</w:t>
      </w:r>
    </w:p>
    <w:p w:rsidR="006F5741" w:rsidRPr="00780DD7" w:rsidRDefault="006F5741" w:rsidP="00243C3C">
      <w:pPr>
        <w:widowControl/>
        <w:ind w:firstLineChars="200" w:firstLine="640"/>
        <w:rPr>
          <w:rFonts w:ascii="仿宋_GB2312" w:eastAsia="仿宋_GB2312" w:cs="Times New Roman"/>
          <w:sz w:val="32"/>
          <w:szCs w:val="32"/>
        </w:rPr>
      </w:pPr>
      <w:r w:rsidRPr="00780DD7">
        <w:rPr>
          <w:rFonts w:ascii="仿宋_GB2312" w:eastAsia="仿宋_GB2312" w:cs="仿宋_GB2312" w:hint="eastAsia"/>
          <w:sz w:val="32"/>
          <w:szCs w:val="32"/>
        </w:rPr>
        <w:t>学校运用网站、微信公众号、报纸、宣传栏、广播等媒体，宣传解读习近平总书记重要回信精神，让广大师生深刻领会回信的重大意义和丰富内涵，形成学习贯彻回信精神的良好氛围。学校坚持把思想政治教育工作和社会主义核心价</w:t>
      </w:r>
      <w:r w:rsidRPr="00780DD7">
        <w:rPr>
          <w:rFonts w:ascii="仿宋_GB2312" w:eastAsia="仿宋_GB2312" w:cs="仿宋_GB2312" w:hint="eastAsia"/>
          <w:sz w:val="32"/>
          <w:szCs w:val="32"/>
        </w:rPr>
        <w:lastRenderedPageBreak/>
        <w:t>值观融入美育工作的各个环节；坚持把传承弘扬发展中华优秀传统文化作为根本任务，引导大学生向真、向善、向美。</w:t>
      </w:r>
    </w:p>
    <w:p w:rsidR="006F5741" w:rsidRPr="005B3493" w:rsidRDefault="006F5741" w:rsidP="00F43D65">
      <w:pPr>
        <w:pStyle w:val="a5"/>
        <w:widowControl/>
        <w:numPr>
          <w:ilvl w:val="0"/>
          <w:numId w:val="1"/>
        </w:numPr>
        <w:ind w:firstLineChars="0"/>
        <w:jc w:val="left"/>
        <w:rPr>
          <w:rFonts w:ascii="黑体" w:eastAsia="黑体" w:hAnsi="黑体" w:cs="Times New Roman"/>
          <w:b/>
          <w:bCs/>
          <w:sz w:val="32"/>
          <w:szCs w:val="32"/>
        </w:rPr>
      </w:pPr>
      <w:r w:rsidRPr="005B3493">
        <w:rPr>
          <w:rFonts w:ascii="黑体" w:eastAsia="黑体" w:hAnsi="黑体" w:cs="黑体" w:hint="eastAsia"/>
          <w:b/>
          <w:bCs/>
          <w:sz w:val="32"/>
          <w:szCs w:val="32"/>
        </w:rPr>
        <w:t>美育工作开展情况</w:t>
      </w:r>
    </w:p>
    <w:p w:rsidR="006F5741" w:rsidRPr="005B3493" w:rsidRDefault="006F5741" w:rsidP="00243C3C">
      <w:pPr>
        <w:ind w:firstLineChars="200" w:firstLine="643"/>
        <w:rPr>
          <w:rFonts w:ascii="楷体" w:eastAsia="楷体" w:hAnsi="楷体" w:cs="Times New Roman"/>
          <w:b/>
          <w:bCs/>
          <w:sz w:val="32"/>
          <w:szCs w:val="32"/>
        </w:rPr>
      </w:pPr>
      <w:r w:rsidRPr="005B3493">
        <w:rPr>
          <w:rFonts w:ascii="楷体" w:eastAsia="楷体" w:hAnsi="楷体" w:cs="楷体" w:hint="eastAsia"/>
          <w:b/>
          <w:bCs/>
          <w:sz w:val="32"/>
          <w:szCs w:val="32"/>
        </w:rPr>
        <w:t>（一）注重学科渗透融合，促进公共美育课程教学</w:t>
      </w:r>
    </w:p>
    <w:p w:rsidR="006F5741" w:rsidRPr="00780DD7" w:rsidRDefault="006F5741" w:rsidP="00243C3C">
      <w:pPr>
        <w:widowControl/>
        <w:ind w:firstLineChars="200" w:firstLine="640"/>
        <w:rPr>
          <w:rFonts w:ascii="仿宋_GB2312" w:eastAsia="仿宋_GB2312" w:cs="Times New Roman"/>
          <w:sz w:val="32"/>
          <w:szCs w:val="32"/>
        </w:rPr>
      </w:pPr>
      <w:r w:rsidRPr="00780DD7">
        <w:rPr>
          <w:rFonts w:ascii="仿宋_GB2312" w:eastAsia="仿宋_GB2312" w:cs="仿宋_GB2312" w:hint="eastAsia"/>
          <w:sz w:val="32"/>
          <w:szCs w:val="32"/>
        </w:rPr>
        <w:t>目前，山东农业大学有</w:t>
      </w:r>
      <w:r w:rsidRPr="00780DD7">
        <w:rPr>
          <w:rFonts w:ascii="仿宋_GB2312" w:eastAsia="仿宋_GB2312" w:cs="仿宋_GB2312"/>
          <w:sz w:val="32"/>
          <w:szCs w:val="32"/>
        </w:rPr>
        <w:t>89</w:t>
      </w:r>
      <w:r w:rsidRPr="00780DD7">
        <w:rPr>
          <w:rFonts w:ascii="仿宋_GB2312" w:eastAsia="仿宋_GB2312" w:cs="仿宋_GB2312" w:hint="eastAsia"/>
          <w:sz w:val="32"/>
          <w:szCs w:val="32"/>
        </w:rPr>
        <w:t>个</w:t>
      </w:r>
      <w:r>
        <w:rPr>
          <w:rFonts w:ascii="仿宋_GB2312" w:eastAsia="仿宋_GB2312" w:cs="仿宋_GB2312" w:hint="eastAsia"/>
          <w:sz w:val="32"/>
          <w:szCs w:val="32"/>
        </w:rPr>
        <w:t>本科</w:t>
      </w:r>
      <w:r w:rsidRPr="00780DD7">
        <w:rPr>
          <w:rFonts w:ascii="仿宋_GB2312" w:eastAsia="仿宋_GB2312" w:cs="仿宋_GB2312" w:hint="eastAsia"/>
          <w:sz w:val="32"/>
          <w:szCs w:val="32"/>
        </w:rPr>
        <w:t>专业，其中与美育关联度较高的专业有：音乐学、录音艺术、视觉传达设计、环境设计、秘书学</w:t>
      </w:r>
      <w:r>
        <w:rPr>
          <w:rFonts w:ascii="仿宋_GB2312" w:eastAsia="仿宋_GB2312" w:cs="仿宋_GB2312" w:hint="eastAsia"/>
          <w:sz w:val="32"/>
          <w:szCs w:val="32"/>
        </w:rPr>
        <w:t>等专业。</w:t>
      </w:r>
      <w:r w:rsidRPr="00780DD7">
        <w:rPr>
          <w:rFonts w:ascii="仿宋_GB2312" w:eastAsia="仿宋_GB2312" w:cs="仿宋_GB2312" w:hint="eastAsia"/>
          <w:sz w:val="32"/>
          <w:szCs w:val="32"/>
        </w:rPr>
        <w:t>我校依托多学科的办学优势，逐步完善提高美育教育教学水平，注重将美育元素渗透融合到自然科学、社会科学、人文科学领域的课程，学生在</w:t>
      </w:r>
      <w:r>
        <w:rPr>
          <w:rFonts w:ascii="仿宋_GB2312" w:eastAsia="仿宋_GB2312" w:cs="仿宋_GB2312" w:hint="eastAsia"/>
          <w:sz w:val="32"/>
          <w:szCs w:val="32"/>
        </w:rPr>
        <w:t>获</w:t>
      </w:r>
      <w:r w:rsidRPr="00780DD7">
        <w:rPr>
          <w:rFonts w:ascii="仿宋_GB2312" w:eastAsia="仿宋_GB2312" w:cs="仿宋_GB2312" w:hint="eastAsia"/>
          <w:sz w:val="32"/>
          <w:szCs w:val="32"/>
        </w:rPr>
        <w:t>得专业知识和能力的同时，提高了感受美、鉴赏美、表现美和创造美的能力。</w:t>
      </w:r>
      <w:r>
        <w:rPr>
          <w:rFonts w:ascii="仿宋_GB2312" w:eastAsia="仿宋_GB2312" w:cs="仿宋_GB2312"/>
          <w:sz w:val="32"/>
          <w:szCs w:val="32"/>
        </w:rPr>
        <w:t>2018</w:t>
      </w:r>
      <w:r>
        <w:rPr>
          <w:rFonts w:ascii="仿宋_GB2312" w:eastAsia="仿宋_GB2312" w:cs="仿宋_GB2312" w:hint="eastAsia"/>
          <w:sz w:val="32"/>
          <w:szCs w:val="32"/>
        </w:rPr>
        <w:t>年</w:t>
      </w:r>
      <w:r w:rsidRPr="00780DD7">
        <w:rPr>
          <w:rFonts w:ascii="仿宋_GB2312" w:eastAsia="仿宋_GB2312" w:cs="仿宋_GB2312" w:hint="eastAsia"/>
          <w:sz w:val="32"/>
          <w:szCs w:val="32"/>
        </w:rPr>
        <w:t>，开设书法学、中国旅游文化、现代家具审美与赏析、泰山文化专题、酒与酒文化、中国饮食文化、摄影技术、中外美术欣赏、中国民族民间音乐欣赏、外国文学欣赏、影视鉴赏、中国茶文化、文化昆虫学、钢笔风景画等美育公共选修课程</w:t>
      </w:r>
      <w:r w:rsidRPr="00780DD7">
        <w:rPr>
          <w:rFonts w:ascii="仿宋_GB2312" w:eastAsia="仿宋_GB2312" w:cs="仿宋_GB2312"/>
          <w:sz w:val="32"/>
          <w:szCs w:val="32"/>
        </w:rPr>
        <w:t>50</w:t>
      </w:r>
      <w:r w:rsidRPr="00780DD7">
        <w:rPr>
          <w:rFonts w:ascii="仿宋_GB2312" w:eastAsia="仿宋_GB2312" w:cs="仿宋_GB2312" w:hint="eastAsia"/>
          <w:sz w:val="32"/>
          <w:szCs w:val="32"/>
        </w:rPr>
        <w:t>多门，选修课程人数达</w:t>
      </w:r>
      <w:r w:rsidRPr="00780DD7">
        <w:rPr>
          <w:rFonts w:ascii="仿宋_GB2312" w:eastAsia="仿宋_GB2312" w:cs="仿宋_GB2312"/>
          <w:sz w:val="32"/>
          <w:szCs w:val="32"/>
        </w:rPr>
        <w:t>2.4</w:t>
      </w:r>
      <w:r w:rsidRPr="00780DD7">
        <w:rPr>
          <w:rFonts w:ascii="仿宋_GB2312" w:eastAsia="仿宋_GB2312" w:cs="仿宋_GB2312" w:hint="eastAsia"/>
          <w:sz w:val="32"/>
          <w:szCs w:val="32"/>
        </w:rPr>
        <w:t>万，上述课程从文学、书法、绘画、雕塑、建筑、音乐、舞蹈、礼仪、影视、音乐、传统文化等美学元素置于广阔的艺术维度和宏大的文化背景中，结合娱乐、教育、认知和审美，将形象思维和逻辑思维有机地结合起来，使大学生在文学艺术教育中陶冶性情、提高修养，极大</w:t>
      </w:r>
      <w:r>
        <w:rPr>
          <w:rFonts w:ascii="仿宋_GB2312" w:eastAsia="仿宋_GB2312" w:cs="仿宋_GB2312" w:hint="eastAsia"/>
          <w:sz w:val="32"/>
          <w:szCs w:val="32"/>
        </w:rPr>
        <w:t>地</w:t>
      </w:r>
      <w:r w:rsidRPr="00780DD7">
        <w:rPr>
          <w:rFonts w:ascii="仿宋_GB2312" w:eastAsia="仿宋_GB2312" w:cs="仿宋_GB2312" w:hint="eastAsia"/>
          <w:sz w:val="32"/>
          <w:szCs w:val="32"/>
        </w:rPr>
        <w:t>满足了提高学生美育素养的需要。</w:t>
      </w:r>
    </w:p>
    <w:p w:rsidR="006F5741" w:rsidRPr="00780DD7" w:rsidRDefault="006F5741" w:rsidP="00243C3C">
      <w:pPr>
        <w:widowControl/>
        <w:ind w:firstLineChars="200" w:firstLine="640"/>
        <w:rPr>
          <w:rFonts w:ascii="仿宋_GB2312" w:eastAsia="仿宋_GB2312" w:cs="Times New Roman"/>
          <w:sz w:val="32"/>
          <w:szCs w:val="32"/>
        </w:rPr>
      </w:pPr>
      <w:r w:rsidRPr="00780DD7">
        <w:rPr>
          <w:rFonts w:ascii="仿宋_GB2312" w:eastAsia="仿宋_GB2312" w:cs="仿宋_GB2312" w:hint="eastAsia"/>
          <w:sz w:val="32"/>
          <w:szCs w:val="32"/>
        </w:rPr>
        <w:lastRenderedPageBreak/>
        <w:t>为拓展美育课程学习资源，</w:t>
      </w:r>
      <w:r w:rsidRPr="00780DD7">
        <w:rPr>
          <w:rFonts w:ascii="仿宋_GB2312" w:eastAsia="仿宋_GB2312" w:cs="仿宋_GB2312"/>
          <w:sz w:val="32"/>
          <w:szCs w:val="32"/>
        </w:rPr>
        <w:t>2018</w:t>
      </w:r>
      <w:r w:rsidRPr="00780DD7">
        <w:rPr>
          <w:rFonts w:ascii="仿宋_GB2312" w:eastAsia="仿宋_GB2312" w:cs="仿宋_GB2312" w:hint="eastAsia"/>
          <w:sz w:val="32"/>
          <w:szCs w:val="32"/>
        </w:rPr>
        <w:t>年引入</w:t>
      </w:r>
      <w:r w:rsidRPr="00780DD7">
        <w:rPr>
          <w:rFonts w:ascii="仿宋_GB2312" w:eastAsia="仿宋_GB2312" w:cs="仿宋_GB2312"/>
          <w:sz w:val="32"/>
          <w:szCs w:val="32"/>
        </w:rPr>
        <w:t>985</w:t>
      </w:r>
      <w:r w:rsidRPr="00780DD7">
        <w:rPr>
          <w:rFonts w:ascii="仿宋_GB2312" w:eastAsia="仿宋_GB2312" w:cs="仿宋_GB2312" w:hint="eastAsia"/>
          <w:sz w:val="32"/>
          <w:szCs w:val="32"/>
        </w:rPr>
        <w:t>、</w:t>
      </w:r>
      <w:r w:rsidRPr="00780DD7">
        <w:rPr>
          <w:rFonts w:ascii="仿宋_GB2312" w:eastAsia="仿宋_GB2312" w:cs="仿宋_GB2312"/>
          <w:sz w:val="32"/>
          <w:szCs w:val="32"/>
        </w:rPr>
        <w:t>211</w:t>
      </w:r>
      <w:r w:rsidRPr="00780DD7">
        <w:rPr>
          <w:rFonts w:ascii="仿宋_GB2312" w:eastAsia="仿宋_GB2312" w:cs="仿宋_GB2312" w:hint="eastAsia"/>
          <w:sz w:val="32"/>
          <w:szCs w:val="32"/>
        </w:rPr>
        <w:t>知名高校美育在线课程，如论语、中国文明史（上）、中国文明史（下）、中华传统文化之戏曲瑰宝等</w:t>
      </w:r>
      <w:r w:rsidRPr="00780DD7">
        <w:rPr>
          <w:rFonts w:ascii="仿宋_GB2312" w:eastAsia="仿宋_GB2312" w:cs="仿宋_GB2312"/>
          <w:sz w:val="32"/>
          <w:szCs w:val="32"/>
        </w:rPr>
        <w:t>4</w:t>
      </w:r>
      <w:r w:rsidRPr="00780DD7">
        <w:rPr>
          <w:rFonts w:ascii="仿宋_GB2312" w:eastAsia="仿宋_GB2312" w:cs="仿宋_GB2312" w:hint="eastAsia"/>
          <w:sz w:val="32"/>
          <w:szCs w:val="32"/>
        </w:rPr>
        <w:t>门课程，选课人数近</w:t>
      </w:r>
      <w:r w:rsidRPr="00780DD7">
        <w:rPr>
          <w:rFonts w:ascii="仿宋_GB2312" w:eastAsia="仿宋_GB2312" w:cs="仿宋_GB2312"/>
          <w:sz w:val="32"/>
          <w:szCs w:val="32"/>
        </w:rPr>
        <w:t>400</w:t>
      </w:r>
      <w:r w:rsidRPr="00780DD7">
        <w:rPr>
          <w:rFonts w:ascii="仿宋_GB2312" w:eastAsia="仿宋_GB2312" w:cs="仿宋_GB2312" w:hint="eastAsia"/>
          <w:sz w:val="32"/>
          <w:szCs w:val="32"/>
        </w:rPr>
        <w:t>人。</w:t>
      </w:r>
    </w:p>
    <w:p w:rsidR="006F5741" w:rsidRPr="005B3493" w:rsidRDefault="006F5741" w:rsidP="00243C3C">
      <w:pPr>
        <w:ind w:firstLineChars="200" w:firstLine="643"/>
        <w:rPr>
          <w:rFonts w:ascii="楷体" w:eastAsia="楷体" w:hAnsi="楷体" w:cs="Times New Roman"/>
          <w:b/>
          <w:bCs/>
          <w:sz w:val="32"/>
          <w:szCs w:val="32"/>
        </w:rPr>
      </w:pPr>
      <w:r w:rsidRPr="005B3493">
        <w:rPr>
          <w:rFonts w:ascii="楷体" w:eastAsia="楷体" w:hAnsi="楷体" w:cs="楷体" w:hint="eastAsia"/>
          <w:b/>
          <w:bCs/>
          <w:sz w:val="32"/>
          <w:szCs w:val="32"/>
        </w:rPr>
        <w:t>（二）修订人才培养方案，科学构建美育课程体系</w:t>
      </w:r>
    </w:p>
    <w:p w:rsidR="006F5741" w:rsidRPr="00780DD7" w:rsidRDefault="006F5741" w:rsidP="00243C3C">
      <w:pPr>
        <w:widowControl/>
        <w:ind w:firstLineChars="200" w:firstLine="640"/>
        <w:rPr>
          <w:rFonts w:ascii="仿宋_GB2312" w:eastAsia="仿宋_GB2312" w:cs="Times New Roman"/>
          <w:sz w:val="32"/>
          <w:szCs w:val="32"/>
        </w:rPr>
      </w:pPr>
      <w:r w:rsidRPr="00780DD7">
        <w:rPr>
          <w:rFonts w:ascii="仿宋_GB2312" w:eastAsia="仿宋_GB2312" w:cs="仿宋_GB2312" w:hint="eastAsia"/>
          <w:sz w:val="32"/>
          <w:szCs w:val="32"/>
        </w:rPr>
        <w:t>为贯彻落实《国务院办公厅关于全面加强和改进学校美育工作的意见》（国办发〔</w:t>
      </w:r>
      <w:r w:rsidRPr="00780DD7">
        <w:rPr>
          <w:rFonts w:ascii="仿宋_GB2312" w:eastAsia="仿宋_GB2312" w:cs="仿宋_GB2312"/>
          <w:sz w:val="32"/>
          <w:szCs w:val="32"/>
        </w:rPr>
        <w:t>2015</w:t>
      </w:r>
      <w:r w:rsidRPr="00780DD7">
        <w:rPr>
          <w:rFonts w:ascii="仿宋_GB2312" w:eastAsia="仿宋_GB2312" w:cs="仿宋_GB2312" w:hint="eastAsia"/>
          <w:sz w:val="32"/>
          <w:szCs w:val="32"/>
        </w:rPr>
        <w:t>〕</w:t>
      </w:r>
      <w:r w:rsidRPr="00780DD7">
        <w:rPr>
          <w:rFonts w:ascii="仿宋_GB2312" w:eastAsia="仿宋_GB2312" w:cs="仿宋_GB2312"/>
          <w:sz w:val="32"/>
          <w:szCs w:val="32"/>
        </w:rPr>
        <w:t>71</w:t>
      </w:r>
      <w:r w:rsidRPr="00780DD7">
        <w:rPr>
          <w:rFonts w:ascii="仿宋_GB2312" w:eastAsia="仿宋_GB2312" w:cs="仿宋_GB2312" w:hint="eastAsia"/>
          <w:sz w:val="32"/>
          <w:szCs w:val="32"/>
        </w:rPr>
        <w:t>号）精神，</w:t>
      </w:r>
      <w:r w:rsidRPr="00780DD7">
        <w:rPr>
          <w:rFonts w:ascii="仿宋_GB2312" w:eastAsia="仿宋_GB2312" w:cs="仿宋_GB2312"/>
          <w:sz w:val="32"/>
          <w:szCs w:val="32"/>
        </w:rPr>
        <w:t>2018</w:t>
      </w:r>
      <w:r w:rsidRPr="00780DD7">
        <w:rPr>
          <w:rFonts w:ascii="仿宋_GB2312" w:eastAsia="仿宋_GB2312" w:cs="仿宋_GB2312" w:hint="eastAsia"/>
          <w:sz w:val="32"/>
          <w:szCs w:val="32"/>
        </w:rPr>
        <w:t>年，在进行新一轮修订本科人才培养方案时，学校特别设置艺术审美类课程模块，要求每名学生至少修读此模块课程</w:t>
      </w:r>
      <w:r w:rsidRPr="00780DD7">
        <w:rPr>
          <w:rFonts w:ascii="仿宋_GB2312" w:eastAsia="仿宋_GB2312" w:cs="仿宋_GB2312"/>
          <w:sz w:val="32"/>
          <w:szCs w:val="32"/>
        </w:rPr>
        <w:t>2</w:t>
      </w:r>
      <w:r w:rsidRPr="00780DD7">
        <w:rPr>
          <w:rFonts w:ascii="仿宋_GB2312" w:eastAsia="仿宋_GB2312" w:cs="仿宋_GB2312" w:hint="eastAsia"/>
          <w:sz w:val="32"/>
          <w:szCs w:val="32"/>
        </w:rPr>
        <w:t>学分，此模块课程包括书法、音乐、影视、舞蹈、装饰、戏曲、手工、泰山文化等优秀传统文化艺术课程。在新版人才培养方案中，强调鼓励老师开设高质量的</w:t>
      </w:r>
      <w:r>
        <w:rPr>
          <w:rFonts w:ascii="仿宋_GB2312" w:eastAsia="仿宋_GB2312" w:cs="仿宋_GB2312" w:hint="eastAsia"/>
          <w:sz w:val="32"/>
          <w:szCs w:val="32"/>
        </w:rPr>
        <w:t>、</w:t>
      </w:r>
      <w:r w:rsidRPr="00780DD7">
        <w:rPr>
          <w:rFonts w:ascii="仿宋_GB2312" w:eastAsia="仿宋_GB2312" w:cs="仿宋_GB2312" w:hint="eastAsia"/>
          <w:sz w:val="32"/>
          <w:szCs w:val="32"/>
        </w:rPr>
        <w:t>能够提升大学生艺术和审美能力的课程，大力培养学生感受美、鉴赏美、表现美和创造美的能力。</w:t>
      </w:r>
    </w:p>
    <w:p w:rsidR="006F5741" w:rsidRPr="005B3493" w:rsidRDefault="006F5741" w:rsidP="00243C3C">
      <w:pPr>
        <w:ind w:firstLineChars="200" w:firstLine="643"/>
        <w:rPr>
          <w:rFonts w:ascii="楷体" w:eastAsia="楷体" w:hAnsi="楷体" w:cs="Times New Roman"/>
          <w:b/>
          <w:bCs/>
          <w:sz w:val="32"/>
          <w:szCs w:val="32"/>
        </w:rPr>
      </w:pPr>
      <w:r w:rsidRPr="005B3493">
        <w:rPr>
          <w:rFonts w:ascii="楷体" w:eastAsia="楷体" w:hAnsi="楷体" w:cs="楷体" w:hint="eastAsia"/>
          <w:b/>
          <w:bCs/>
          <w:sz w:val="32"/>
          <w:szCs w:val="32"/>
        </w:rPr>
        <w:t>（三）以艺术展演为舞台，提升大学生人文素养</w:t>
      </w:r>
    </w:p>
    <w:p w:rsidR="006F5741" w:rsidRPr="00665128"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sz w:val="32"/>
          <w:szCs w:val="32"/>
        </w:rPr>
        <w:t>2018</w:t>
      </w:r>
      <w:r w:rsidRPr="00665128">
        <w:rPr>
          <w:rFonts w:ascii="仿宋_GB2312" w:eastAsia="仿宋_GB2312" w:cs="仿宋_GB2312" w:hint="eastAsia"/>
          <w:sz w:val="32"/>
          <w:szCs w:val="32"/>
        </w:rPr>
        <w:t>年</w:t>
      </w:r>
      <w:r w:rsidRPr="00665128">
        <w:rPr>
          <w:rFonts w:ascii="仿宋_GB2312" w:eastAsia="仿宋_GB2312" w:cs="仿宋_GB2312"/>
          <w:sz w:val="32"/>
          <w:szCs w:val="32"/>
        </w:rPr>
        <w:t>,</w:t>
      </w:r>
      <w:r w:rsidRPr="00665128">
        <w:rPr>
          <w:rFonts w:ascii="仿宋_GB2312" w:eastAsia="仿宋_GB2312" w:cs="仿宋_GB2312" w:hint="eastAsia"/>
          <w:sz w:val="32"/>
          <w:szCs w:val="32"/>
        </w:rPr>
        <w:t>我校先后举办校级和院级艺术展演活动共计</w:t>
      </w:r>
      <w:r w:rsidRPr="00665128">
        <w:rPr>
          <w:rFonts w:ascii="仿宋_GB2312" w:eastAsia="仿宋_GB2312" w:cs="仿宋_GB2312"/>
          <w:sz w:val="32"/>
          <w:szCs w:val="32"/>
        </w:rPr>
        <w:t>200</w:t>
      </w:r>
      <w:r w:rsidRPr="00665128">
        <w:rPr>
          <w:rFonts w:ascii="仿宋_GB2312" w:eastAsia="仿宋_GB2312" w:cs="仿宋_GB2312" w:hint="eastAsia"/>
          <w:sz w:val="32"/>
          <w:szCs w:val="32"/>
        </w:rPr>
        <w:t>余场。在我校第二十届科技文化艺术节中，共计</w:t>
      </w:r>
      <w:r w:rsidRPr="00665128">
        <w:rPr>
          <w:rFonts w:ascii="仿宋_GB2312" w:eastAsia="仿宋_GB2312" w:cs="仿宋_GB2312"/>
          <w:sz w:val="32"/>
          <w:szCs w:val="32"/>
        </w:rPr>
        <w:t>18</w:t>
      </w:r>
      <w:r w:rsidRPr="00665128">
        <w:rPr>
          <w:rFonts w:ascii="仿宋_GB2312" w:eastAsia="仿宋_GB2312" w:cs="仿宋_GB2312" w:hint="eastAsia"/>
          <w:sz w:val="32"/>
          <w:szCs w:val="32"/>
        </w:rPr>
        <w:t>项校级重点活动、</w:t>
      </w:r>
      <w:r w:rsidRPr="00665128">
        <w:rPr>
          <w:rFonts w:ascii="仿宋_GB2312" w:eastAsia="仿宋_GB2312" w:cs="仿宋_GB2312"/>
          <w:sz w:val="32"/>
          <w:szCs w:val="32"/>
        </w:rPr>
        <w:t>18</w:t>
      </w:r>
      <w:r w:rsidRPr="00665128">
        <w:rPr>
          <w:rFonts w:ascii="仿宋_GB2312" w:eastAsia="仿宋_GB2312" w:cs="仿宋_GB2312" w:hint="eastAsia"/>
          <w:sz w:val="32"/>
          <w:szCs w:val="32"/>
        </w:rPr>
        <w:t>项院级特色活动，印刷了</w:t>
      </w:r>
      <w:r w:rsidRPr="00665128">
        <w:rPr>
          <w:rFonts w:ascii="仿宋_GB2312" w:eastAsia="仿宋_GB2312" w:cs="仿宋_GB2312"/>
          <w:sz w:val="32"/>
          <w:szCs w:val="32"/>
        </w:rPr>
        <w:t>890</w:t>
      </w:r>
      <w:r w:rsidRPr="00665128">
        <w:rPr>
          <w:rFonts w:ascii="仿宋_GB2312" w:eastAsia="仿宋_GB2312" w:cs="仿宋_GB2312" w:hint="eastAsia"/>
          <w:sz w:val="32"/>
          <w:szCs w:val="32"/>
        </w:rPr>
        <w:t>份科技文化艺术节小折页发送至各学院各班级，学生参与率达到学生总数的</w:t>
      </w:r>
      <w:r w:rsidRPr="00665128">
        <w:rPr>
          <w:rFonts w:ascii="仿宋_GB2312" w:eastAsia="仿宋_GB2312" w:cs="仿宋_GB2312"/>
          <w:sz w:val="32"/>
          <w:szCs w:val="32"/>
        </w:rPr>
        <w:t>65%</w:t>
      </w:r>
      <w:r w:rsidRPr="00665128">
        <w:rPr>
          <w:rFonts w:ascii="仿宋_GB2312" w:eastAsia="仿宋_GB2312" w:cs="仿宋_GB2312" w:hint="eastAsia"/>
          <w:sz w:val="32"/>
          <w:szCs w:val="32"/>
        </w:rPr>
        <w:t>以上，学生可以根据自身爱好选择自己喜欢的文化活动，极大丰富了我校的艺术形式与内容。“梦在中国”高雅</w:t>
      </w:r>
      <w:r w:rsidRPr="00665128">
        <w:rPr>
          <w:rFonts w:ascii="仿宋_GB2312" w:eastAsia="仿宋_GB2312" w:cs="仿宋_GB2312" w:hint="eastAsia"/>
          <w:sz w:val="32"/>
          <w:szCs w:val="32"/>
        </w:rPr>
        <w:lastRenderedPageBreak/>
        <w:t>艺术进校园暨山东农业大学</w:t>
      </w:r>
      <w:r w:rsidRPr="00665128">
        <w:rPr>
          <w:rFonts w:ascii="仿宋_GB2312" w:eastAsia="仿宋_GB2312" w:cs="仿宋_GB2312"/>
          <w:sz w:val="32"/>
          <w:szCs w:val="32"/>
        </w:rPr>
        <w:t>2018</w:t>
      </w:r>
      <w:r w:rsidRPr="00665128">
        <w:rPr>
          <w:rFonts w:ascii="仿宋_GB2312" w:eastAsia="仿宋_GB2312" w:cs="仿宋_GB2312" w:hint="eastAsia"/>
          <w:sz w:val="32"/>
          <w:szCs w:val="32"/>
        </w:rPr>
        <w:t>迎新晚会得到全校师生的广泛好评。</w:t>
      </w:r>
    </w:p>
    <w:p w:rsidR="006F5741" w:rsidRPr="00665128"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hint="eastAsia"/>
          <w:sz w:val="32"/>
          <w:szCs w:val="32"/>
        </w:rPr>
        <w:t>学校成立岱下青年合唱团，代表学校参加“歌声激荡四十年”山东省大学生校园最美歌声大赛荣获</w:t>
      </w:r>
      <w:r>
        <w:rPr>
          <w:rFonts w:ascii="仿宋_GB2312" w:eastAsia="仿宋_GB2312" w:cs="仿宋_GB2312" w:hint="eastAsia"/>
          <w:sz w:val="32"/>
          <w:szCs w:val="32"/>
        </w:rPr>
        <w:t>一等奖，并多次去省会大剧院演出。组织音乐专业学生和教师组团</w:t>
      </w:r>
      <w:r w:rsidRPr="00665128">
        <w:rPr>
          <w:rFonts w:ascii="仿宋_GB2312" w:eastAsia="仿宋_GB2312" w:cs="仿宋_GB2312" w:hint="eastAsia"/>
          <w:sz w:val="32"/>
          <w:szCs w:val="32"/>
        </w:rPr>
        <w:t>赴部队、街道社区和厂矿企业进行送文化进基层活动，先后多次去徂徕山和我校白马河实验教学中心举办多次文化下乡演出活动。截止目前，先后有山东新闻网、福建军事教育网和泰安市电视台等多家新闻媒体进行活动报道，不仅宣传了学校办学特色，丰富了当地群众的业余生活，更促进学生在社会实践中不断认识自我，提高自我、完善自我。</w:t>
      </w:r>
    </w:p>
    <w:p w:rsidR="006F5741" w:rsidRPr="005B3493" w:rsidRDefault="006F5741" w:rsidP="00243C3C">
      <w:pPr>
        <w:ind w:firstLineChars="200" w:firstLine="643"/>
        <w:rPr>
          <w:rFonts w:ascii="楷体" w:eastAsia="楷体" w:hAnsi="楷体" w:cs="Times New Roman"/>
          <w:b/>
          <w:bCs/>
          <w:sz w:val="32"/>
          <w:szCs w:val="32"/>
        </w:rPr>
      </w:pPr>
      <w:r w:rsidRPr="005B3493">
        <w:rPr>
          <w:rFonts w:ascii="楷体" w:eastAsia="楷体" w:hAnsi="楷体" w:cs="楷体" w:hint="eastAsia"/>
          <w:b/>
          <w:bCs/>
          <w:sz w:val="32"/>
          <w:szCs w:val="32"/>
        </w:rPr>
        <w:t>（四）以社团建设为依托，为艺术展演输送活力</w:t>
      </w:r>
    </w:p>
    <w:p w:rsidR="006F5741" w:rsidRPr="00665128"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hint="eastAsia"/>
          <w:sz w:val="32"/>
          <w:szCs w:val="32"/>
        </w:rPr>
        <w:t>丰富多彩的艺术展演活动离不开社团的蓬勃发展。截至目前，我校共活跃着</w:t>
      </w:r>
      <w:r w:rsidRPr="00665128">
        <w:rPr>
          <w:rFonts w:ascii="仿宋_GB2312" w:eastAsia="仿宋_GB2312" w:cs="仿宋_GB2312"/>
          <w:sz w:val="32"/>
          <w:szCs w:val="32"/>
        </w:rPr>
        <w:t>243</w:t>
      </w:r>
      <w:r w:rsidRPr="00665128">
        <w:rPr>
          <w:rFonts w:ascii="仿宋_GB2312" w:eastAsia="仿宋_GB2312" w:cs="仿宋_GB2312" w:hint="eastAsia"/>
          <w:sz w:val="32"/>
          <w:szCs w:val="32"/>
        </w:rPr>
        <w:t>个学生社团，以大学生特色理论读书会、学雷锋家电维修服务队为代表的</w:t>
      </w:r>
      <w:r w:rsidRPr="00665128">
        <w:rPr>
          <w:rFonts w:ascii="仿宋_GB2312" w:eastAsia="仿宋_GB2312" w:cs="仿宋_GB2312"/>
          <w:sz w:val="32"/>
          <w:szCs w:val="32"/>
        </w:rPr>
        <w:t>100</w:t>
      </w:r>
      <w:r w:rsidRPr="00665128">
        <w:rPr>
          <w:rFonts w:ascii="仿宋_GB2312" w:eastAsia="仿宋_GB2312" w:cs="仿宋_GB2312" w:hint="eastAsia"/>
          <w:sz w:val="32"/>
          <w:szCs w:val="32"/>
        </w:rPr>
        <w:t>多个思想引领和志愿服务类社团；以“全国大学生优秀社团”植物科技协会为代表的</w:t>
      </w:r>
      <w:r w:rsidRPr="00665128">
        <w:rPr>
          <w:rFonts w:ascii="仿宋_GB2312" w:eastAsia="仿宋_GB2312" w:cs="仿宋_GB2312"/>
          <w:sz w:val="32"/>
          <w:szCs w:val="32"/>
        </w:rPr>
        <w:t>100</w:t>
      </w:r>
      <w:r w:rsidRPr="00665128">
        <w:rPr>
          <w:rFonts w:ascii="仿宋_GB2312" w:eastAsia="仿宋_GB2312" w:cs="仿宋_GB2312" w:hint="eastAsia"/>
          <w:sz w:val="32"/>
          <w:szCs w:val="32"/>
        </w:rPr>
        <w:t>多个科技学术和文化艺术类社团，集中形成了“两个百团”。由中共山东省委教育工委、共青团山东省委、山东省文化厅、山东广播电视台、山东省学生联合会联合举办的第三届山东省大中专学生社团节中，我校学生在多项赛事中斩获佳绩，共获得一等奖</w:t>
      </w:r>
      <w:r w:rsidRPr="00665128">
        <w:rPr>
          <w:rFonts w:ascii="仿宋_GB2312" w:eastAsia="仿宋_GB2312" w:cs="仿宋_GB2312"/>
          <w:sz w:val="32"/>
          <w:szCs w:val="32"/>
        </w:rPr>
        <w:t>2</w:t>
      </w:r>
      <w:r w:rsidRPr="00665128">
        <w:rPr>
          <w:rFonts w:ascii="仿宋_GB2312" w:eastAsia="仿宋_GB2312" w:cs="仿宋_GB2312" w:hint="eastAsia"/>
          <w:sz w:val="32"/>
          <w:szCs w:val="32"/>
        </w:rPr>
        <w:t>项，二等奖</w:t>
      </w:r>
      <w:r w:rsidRPr="00665128">
        <w:rPr>
          <w:rFonts w:ascii="仿宋_GB2312" w:eastAsia="仿宋_GB2312" w:cs="仿宋_GB2312"/>
          <w:sz w:val="32"/>
          <w:szCs w:val="32"/>
        </w:rPr>
        <w:t>1</w:t>
      </w:r>
      <w:r w:rsidRPr="00665128">
        <w:rPr>
          <w:rFonts w:ascii="仿宋_GB2312" w:eastAsia="仿宋_GB2312" w:cs="仿宋_GB2312" w:hint="eastAsia"/>
          <w:sz w:val="32"/>
          <w:szCs w:val="32"/>
        </w:rPr>
        <w:t>项，三等奖</w:t>
      </w:r>
      <w:r w:rsidRPr="00665128">
        <w:rPr>
          <w:rFonts w:ascii="仿宋_GB2312" w:eastAsia="仿宋_GB2312" w:cs="仿宋_GB2312"/>
          <w:sz w:val="32"/>
          <w:szCs w:val="32"/>
        </w:rPr>
        <w:t>12</w:t>
      </w:r>
      <w:r w:rsidRPr="00665128">
        <w:rPr>
          <w:rFonts w:ascii="仿宋_GB2312" w:eastAsia="仿宋_GB2312" w:cs="仿宋_GB2312" w:hint="eastAsia"/>
          <w:sz w:val="32"/>
          <w:szCs w:val="32"/>
        </w:rPr>
        <w:t>项，优秀奖</w:t>
      </w:r>
      <w:r w:rsidRPr="00665128">
        <w:rPr>
          <w:rFonts w:ascii="仿宋_GB2312" w:eastAsia="仿宋_GB2312" w:cs="仿宋_GB2312"/>
          <w:sz w:val="32"/>
          <w:szCs w:val="32"/>
        </w:rPr>
        <w:t>4</w:t>
      </w:r>
      <w:r w:rsidRPr="00665128">
        <w:rPr>
          <w:rFonts w:ascii="仿宋_GB2312" w:eastAsia="仿宋_GB2312" w:cs="仿宋_GB2312" w:hint="eastAsia"/>
          <w:sz w:val="32"/>
          <w:szCs w:val="32"/>
        </w:rPr>
        <w:t>项，王平等</w:t>
      </w:r>
      <w:r w:rsidRPr="00665128">
        <w:rPr>
          <w:rFonts w:ascii="仿宋_GB2312" w:eastAsia="仿宋_GB2312" w:cs="仿宋_GB2312"/>
          <w:sz w:val="32"/>
          <w:szCs w:val="32"/>
        </w:rPr>
        <w:t>15</w:t>
      </w:r>
      <w:r w:rsidRPr="00665128">
        <w:rPr>
          <w:rFonts w:ascii="仿宋_GB2312" w:eastAsia="仿宋_GB2312" w:cs="仿宋_GB2312" w:hint="eastAsia"/>
          <w:sz w:val="32"/>
          <w:szCs w:val="32"/>
        </w:rPr>
        <w:t>人获社团节优秀指导教师称号。</w:t>
      </w:r>
      <w:r w:rsidRPr="00665128">
        <w:rPr>
          <w:rFonts w:ascii="仿宋_GB2312" w:eastAsia="仿宋_GB2312" w:cs="仿宋_GB2312" w:hint="eastAsia"/>
          <w:sz w:val="32"/>
          <w:szCs w:val="32"/>
        </w:rPr>
        <w:lastRenderedPageBreak/>
        <w:t>我校选送的作品《关于学术类社团发展情况的调研报告》在大学生社团发展交流研讨会比赛中荣获一等奖，《我在未来等你，写给四年后的自己》在大学生社团征文大赛中荣获一等奖；《幼年青年老年》在大学生社团摄影大赛中荣获二等奖；《新时代</w:t>
      </w:r>
      <w:r w:rsidRPr="00665128">
        <w:rPr>
          <w:rFonts w:ascii="仿宋_GB2312" w:eastAsia="仿宋_GB2312" w:cs="仿宋_GB2312"/>
          <w:sz w:val="32"/>
          <w:szCs w:val="32"/>
        </w:rPr>
        <w:t xml:space="preserve"> </w:t>
      </w:r>
      <w:r w:rsidRPr="00665128">
        <w:rPr>
          <w:rFonts w:ascii="仿宋_GB2312" w:eastAsia="仿宋_GB2312" w:cs="仿宋_GB2312" w:hint="eastAsia"/>
          <w:sz w:val="32"/>
          <w:szCs w:val="32"/>
        </w:rPr>
        <w:t>、新发展》等</w:t>
      </w:r>
      <w:r w:rsidRPr="00665128">
        <w:rPr>
          <w:rFonts w:ascii="仿宋_GB2312" w:eastAsia="仿宋_GB2312" w:cs="仿宋_GB2312"/>
          <w:sz w:val="32"/>
          <w:szCs w:val="32"/>
        </w:rPr>
        <w:t>12</w:t>
      </w:r>
      <w:r w:rsidRPr="00665128">
        <w:rPr>
          <w:rFonts w:ascii="仿宋_GB2312" w:eastAsia="仿宋_GB2312" w:cs="仿宋_GB2312" w:hint="eastAsia"/>
          <w:sz w:val="32"/>
          <w:szCs w:val="32"/>
        </w:rPr>
        <w:t>件作品在社团节比赛中荣获三等奖；《山东农业大学学雷锋家电维修队发展调研报告》等</w:t>
      </w:r>
      <w:r w:rsidRPr="00665128">
        <w:rPr>
          <w:rFonts w:ascii="仿宋_GB2312" w:eastAsia="仿宋_GB2312" w:cs="仿宋_GB2312"/>
          <w:sz w:val="32"/>
          <w:szCs w:val="32"/>
        </w:rPr>
        <w:t>4</w:t>
      </w:r>
      <w:r w:rsidRPr="00665128">
        <w:rPr>
          <w:rFonts w:ascii="仿宋_GB2312" w:eastAsia="仿宋_GB2312" w:cs="仿宋_GB2312" w:hint="eastAsia"/>
          <w:sz w:val="32"/>
          <w:szCs w:val="32"/>
        </w:rPr>
        <w:t>件作品在社团节比赛中荣获优秀奖。</w:t>
      </w:r>
    </w:p>
    <w:p w:rsidR="006F5741" w:rsidRPr="005B3493" w:rsidRDefault="006F5741" w:rsidP="00243C3C">
      <w:pPr>
        <w:ind w:firstLineChars="200" w:firstLine="643"/>
        <w:rPr>
          <w:rFonts w:ascii="楷体" w:eastAsia="楷体" w:hAnsi="楷体" w:cs="Times New Roman"/>
          <w:b/>
          <w:bCs/>
          <w:sz w:val="32"/>
          <w:szCs w:val="32"/>
        </w:rPr>
      </w:pPr>
      <w:r w:rsidRPr="005B3493">
        <w:rPr>
          <w:rFonts w:ascii="楷体" w:eastAsia="楷体" w:hAnsi="楷体" w:cs="楷体" w:hint="eastAsia"/>
          <w:b/>
          <w:bCs/>
          <w:sz w:val="32"/>
          <w:szCs w:val="32"/>
        </w:rPr>
        <w:t>（五）丰富校园文化，形成美育育人氛围</w:t>
      </w:r>
    </w:p>
    <w:p w:rsidR="006F5741"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sz w:val="32"/>
          <w:szCs w:val="32"/>
        </w:rPr>
        <w:t>1.</w:t>
      </w:r>
      <w:r w:rsidRPr="00665128">
        <w:rPr>
          <w:rFonts w:ascii="仿宋_GB2312" w:eastAsia="仿宋_GB2312" w:cs="仿宋_GB2312" w:hint="eastAsia"/>
          <w:sz w:val="32"/>
          <w:szCs w:val="32"/>
        </w:rPr>
        <w:t>夯实主题教育阵地</w:t>
      </w:r>
    </w:p>
    <w:p w:rsidR="006F5741" w:rsidRPr="00665128"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hint="eastAsia"/>
          <w:sz w:val="32"/>
          <w:szCs w:val="32"/>
        </w:rPr>
        <w:t>开展感恩诚信教育、夏季安全文明、毕业教育、新生入学教育、基础安全文明建设等主题教育活动，打造开学典礼、毕业典礼、学生先优表彰大会等品牌庆典活动，</w:t>
      </w:r>
      <w:r w:rsidRPr="00665128">
        <w:rPr>
          <w:rFonts w:ascii="仿宋_GB2312" w:eastAsia="仿宋_GB2312" w:cs="仿宋_GB2312"/>
          <w:sz w:val="32"/>
          <w:szCs w:val="32"/>
        </w:rPr>
        <w:t>2018</w:t>
      </w:r>
      <w:r w:rsidRPr="00665128">
        <w:rPr>
          <w:rFonts w:ascii="仿宋_GB2312" w:eastAsia="仿宋_GB2312" w:cs="仿宋_GB2312" w:hint="eastAsia"/>
          <w:sz w:val="32"/>
          <w:szCs w:val="32"/>
        </w:rPr>
        <w:t>年学校先后举办了“学术与我零距离”导师论坛</w:t>
      </w:r>
      <w:r w:rsidRPr="00665128">
        <w:rPr>
          <w:rFonts w:ascii="仿宋_GB2312" w:eastAsia="仿宋_GB2312" w:cs="仿宋_GB2312"/>
          <w:sz w:val="32"/>
          <w:szCs w:val="32"/>
        </w:rPr>
        <w:t>26</w:t>
      </w:r>
      <w:r w:rsidRPr="00665128">
        <w:rPr>
          <w:rFonts w:ascii="仿宋_GB2312" w:eastAsia="仿宋_GB2312" w:cs="仿宋_GB2312" w:hint="eastAsia"/>
          <w:sz w:val="32"/>
          <w:szCs w:val="32"/>
        </w:rPr>
        <w:t>场，“我与院长面对面”院长论坛</w:t>
      </w:r>
      <w:r w:rsidRPr="00665128">
        <w:rPr>
          <w:rFonts w:ascii="仿宋_GB2312" w:eastAsia="仿宋_GB2312" w:cs="仿宋_GB2312"/>
          <w:sz w:val="32"/>
          <w:szCs w:val="32"/>
        </w:rPr>
        <w:t>21</w:t>
      </w:r>
      <w:r w:rsidRPr="00665128">
        <w:rPr>
          <w:rFonts w:ascii="仿宋_GB2312" w:eastAsia="仿宋_GB2312" w:cs="仿宋_GB2312" w:hint="eastAsia"/>
          <w:sz w:val="32"/>
          <w:szCs w:val="32"/>
        </w:rPr>
        <w:t>场，“校友与我话成长”校友论坛</w:t>
      </w:r>
      <w:r w:rsidRPr="00665128">
        <w:rPr>
          <w:rFonts w:ascii="仿宋_GB2312" w:eastAsia="仿宋_GB2312" w:cs="仿宋_GB2312"/>
          <w:sz w:val="32"/>
          <w:szCs w:val="32"/>
        </w:rPr>
        <w:t>27</w:t>
      </w:r>
      <w:r w:rsidRPr="00665128">
        <w:rPr>
          <w:rFonts w:ascii="仿宋_GB2312" w:eastAsia="仿宋_GB2312" w:cs="仿宋_GB2312" w:hint="eastAsia"/>
          <w:sz w:val="32"/>
          <w:szCs w:val="32"/>
        </w:rPr>
        <w:t>场，“我的大学我做主”优秀学子论坛</w:t>
      </w:r>
      <w:r w:rsidRPr="00665128">
        <w:rPr>
          <w:rFonts w:ascii="仿宋_GB2312" w:eastAsia="仿宋_GB2312" w:cs="仿宋_GB2312"/>
          <w:sz w:val="32"/>
          <w:szCs w:val="32"/>
        </w:rPr>
        <w:t>45</w:t>
      </w:r>
      <w:r w:rsidRPr="00665128">
        <w:rPr>
          <w:rFonts w:ascii="仿宋_GB2312" w:eastAsia="仿宋_GB2312" w:cs="仿宋_GB2312" w:hint="eastAsia"/>
          <w:sz w:val="32"/>
          <w:szCs w:val="32"/>
        </w:rPr>
        <w:t>场，引领学生向上向善向好，取得良好成效。</w:t>
      </w:r>
    </w:p>
    <w:p w:rsidR="006F5741"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sz w:val="32"/>
          <w:szCs w:val="32"/>
        </w:rPr>
        <w:t>2.</w:t>
      </w:r>
      <w:r w:rsidRPr="00665128">
        <w:rPr>
          <w:rFonts w:ascii="仿宋_GB2312" w:eastAsia="仿宋_GB2312" w:cs="仿宋_GB2312" w:hint="eastAsia"/>
          <w:sz w:val="32"/>
          <w:szCs w:val="32"/>
        </w:rPr>
        <w:t>加强爱国主义、党史革命史教育</w:t>
      </w:r>
    </w:p>
    <w:p w:rsidR="006F5741" w:rsidRPr="00665128"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hint="eastAsia"/>
          <w:sz w:val="32"/>
          <w:szCs w:val="32"/>
        </w:rPr>
        <w:t>举办主题教育、“英模进校园巡讲”、国防教育主题月等活动，邀请国防领域专家学者、战斗英雄作报告，组织新生军事训练和军事理论教学，激发全校学生爱国热情。</w:t>
      </w:r>
      <w:r w:rsidRPr="00665128">
        <w:rPr>
          <w:rFonts w:ascii="仿宋_GB2312" w:eastAsia="仿宋_GB2312" w:cs="仿宋_GB2312"/>
          <w:sz w:val="32"/>
          <w:szCs w:val="32"/>
        </w:rPr>
        <w:t>2018</w:t>
      </w:r>
      <w:r w:rsidRPr="00665128">
        <w:rPr>
          <w:rFonts w:ascii="仿宋_GB2312" w:eastAsia="仿宋_GB2312" w:cs="仿宋_GB2312" w:hint="eastAsia"/>
          <w:sz w:val="32"/>
          <w:szCs w:val="32"/>
        </w:rPr>
        <w:t>年</w:t>
      </w:r>
      <w:r w:rsidRPr="00665128">
        <w:rPr>
          <w:rFonts w:ascii="仿宋_GB2312" w:eastAsia="仿宋_GB2312" w:cs="仿宋_GB2312"/>
          <w:sz w:val="32"/>
          <w:szCs w:val="32"/>
        </w:rPr>
        <w:t>9</w:t>
      </w:r>
      <w:r w:rsidRPr="00665128">
        <w:rPr>
          <w:rFonts w:ascii="仿宋_GB2312" w:eastAsia="仿宋_GB2312" w:cs="仿宋_GB2312" w:hint="eastAsia"/>
          <w:sz w:val="32"/>
          <w:szCs w:val="32"/>
        </w:rPr>
        <w:t>月，在东校区、南校区组织学生观看电影《重生》，接受党史革命史主题教育，学生观影人数超过</w:t>
      </w:r>
      <w:r w:rsidRPr="00665128">
        <w:rPr>
          <w:rFonts w:ascii="仿宋_GB2312" w:eastAsia="仿宋_GB2312" w:cs="仿宋_GB2312"/>
          <w:sz w:val="32"/>
          <w:szCs w:val="32"/>
        </w:rPr>
        <w:t>1</w:t>
      </w:r>
      <w:r w:rsidRPr="00665128">
        <w:rPr>
          <w:rFonts w:ascii="仿宋_GB2312" w:eastAsia="仿宋_GB2312" w:cs="仿宋_GB2312" w:hint="eastAsia"/>
          <w:sz w:val="32"/>
          <w:szCs w:val="32"/>
        </w:rPr>
        <w:t>万人。</w:t>
      </w:r>
    </w:p>
    <w:p w:rsidR="006F5741"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sz w:val="32"/>
          <w:szCs w:val="32"/>
        </w:rPr>
        <w:lastRenderedPageBreak/>
        <w:t>3.</w:t>
      </w:r>
      <w:r w:rsidRPr="00665128">
        <w:rPr>
          <w:rFonts w:ascii="仿宋_GB2312" w:eastAsia="仿宋_GB2312" w:cs="仿宋_GB2312" w:hint="eastAsia"/>
          <w:sz w:val="32"/>
          <w:szCs w:val="32"/>
        </w:rPr>
        <w:t>校园文化活动丰富多彩</w:t>
      </w:r>
    </w:p>
    <w:p w:rsidR="006F5741" w:rsidRPr="00665128"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hint="eastAsia"/>
          <w:sz w:val="32"/>
          <w:szCs w:val="32"/>
        </w:rPr>
        <w:t>利用新生开学、国庆节、清明节等重大节点举办校园文化活动，陶冶情操、丰富课余生活。举办毕业生晚会，带领毕业生重温大学四年的温暖与感动，鼓励毕业生以崭新的面貌去迎接未来的</w:t>
      </w:r>
      <w:r>
        <w:rPr>
          <w:rFonts w:ascii="仿宋_GB2312" w:eastAsia="仿宋_GB2312" w:cs="仿宋_GB2312" w:hint="eastAsia"/>
          <w:sz w:val="32"/>
          <w:szCs w:val="32"/>
        </w:rPr>
        <w:t>机遇</w:t>
      </w:r>
      <w:r w:rsidRPr="00665128">
        <w:rPr>
          <w:rFonts w:ascii="仿宋_GB2312" w:eastAsia="仿宋_GB2312" w:cs="仿宋_GB2312" w:hint="eastAsia"/>
          <w:sz w:val="32"/>
          <w:szCs w:val="32"/>
        </w:rPr>
        <w:t>与挑战；举办先优表彰大会、班级形象设计大赛等活动，充分发挥</w:t>
      </w:r>
      <w:r>
        <w:rPr>
          <w:rFonts w:ascii="仿宋_GB2312" w:eastAsia="仿宋_GB2312" w:cs="仿宋_GB2312" w:hint="eastAsia"/>
          <w:sz w:val="32"/>
          <w:szCs w:val="32"/>
        </w:rPr>
        <w:t>示范引领</w:t>
      </w:r>
      <w:r w:rsidRPr="00665128">
        <w:rPr>
          <w:rFonts w:ascii="仿宋_GB2312" w:eastAsia="仿宋_GB2312" w:cs="仿宋_GB2312" w:hint="eastAsia"/>
          <w:sz w:val="32"/>
          <w:szCs w:val="32"/>
        </w:rPr>
        <w:t>作用，鼓励青年大学生勇担时代重任，用“青年梦”托起“中国梦”；举办迎新晚会、文艺晚会、合唱比赛、交谊舞大赛、健身操大赛、英语风采大赛等活动，推进学校文艺活动蓬勃发展，为学生打造展示自我风采的舞台。</w:t>
      </w:r>
    </w:p>
    <w:p w:rsidR="006F5741" w:rsidRDefault="006F5741" w:rsidP="00243C3C">
      <w:pPr>
        <w:widowControl/>
        <w:ind w:firstLineChars="200" w:firstLine="640"/>
        <w:rPr>
          <w:rFonts w:ascii="仿宋_GB2312" w:eastAsia="仿宋_GB2312" w:cs="Times New Roman"/>
          <w:sz w:val="32"/>
          <w:szCs w:val="32"/>
        </w:rPr>
      </w:pPr>
      <w:r>
        <w:rPr>
          <w:rFonts w:ascii="仿宋_GB2312" w:eastAsia="仿宋_GB2312" w:cs="仿宋_GB2312"/>
          <w:sz w:val="32"/>
          <w:szCs w:val="32"/>
        </w:rPr>
        <w:t>4</w:t>
      </w:r>
      <w:r w:rsidRPr="00665128">
        <w:rPr>
          <w:rFonts w:ascii="仿宋_GB2312" w:eastAsia="仿宋_GB2312" w:cs="仿宋_GB2312"/>
          <w:sz w:val="32"/>
          <w:szCs w:val="32"/>
        </w:rPr>
        <w:t xml:space="preserve">. </w:t>
      </w:r>
      <w:r w:rsidRPr="00665128">
        <w:rPr>
          <w:rFonts w:ascii="仿宋_GB2312" w:eastAsia="仿宋_GB2312" w:cs="仿宋_GB2312" w:hint="eastAsia"/>
          <w:sz w:val="32"/>
          <w:szCs w:val="32"/>
        </w:rPr>
        <w:t>强化实践教育环节引导</w:t>
      </w:r>
    </w:p>
    <w:p w:rsidR="006F5741" w:rsidRPr="00665128" w:rsidRDefault="006F5741" w:rsidP="00243C3C">
      <w:pPr>
        <w:widowControl/>
        <w:ind w:firstLineChars="200" w:firstLine="640"/>
        <w:rPr>
          <w:rFonts w:ascii="仿宋_GB2312" w:eastAsia="仿宋_GB2312" w:cs="Times New Roman"/>
          <w:sz w:val="32"/>
          <w:szCs w:val="32"/>
        </w:rPr>
      </w:pPr>
      <w:r w:rsidRPr="00665128">
        <w:rPr>
          <w:rFonts w:ascii="仿宋_GB2312" w:eastAsia="仿宋_GB2312" w:cs="仿宋_GB2312" w:hint="eastAsia"/>
          <w:sz w:val="32"/>
          <w:szCs w:val="32"/>
        </w:rPr>
        <w:t>学校鼓励学生积极参加社会实践活动，走进社会、了解社会，不断增强当代大学生的责任感和使命感。机械电子与工程学院组织学生开展了解农村</w:t>
      </w:r>
      <w:r w:rsidRPr="00665128">
        <w:rPr>
          <w:rFonts w:ascii="仿宋_GB2312" w:eastAsia="仿宋_GB2312"/>
          <w:sz w:val="32"/>
          <w:szCs w:val="32"/>
        </w:rPr>
        <w:t>—</w:t>
      </w:r>
      <w:r w:rsidRPr="00665128">
        <w:rPr>
          <w:rFonts w:ascii="仿宋_GB2312" w:eastAsia="仿宋_GB2312" w:cs="仿宋_GB2312" w:hint="eastAsia"/>
          <w:sz w:val="32"/>
          <w:szCs w:val="32"/>
        </w:rPr>
        <w:t>支农调研交流活动、走进农村</w:t>
      </w:r>
      <w:r w:rsidRPr="00665128">
        <w:rPr>
          <w:rFonts w:ascii="仿宋_GB2312" w:eastAsia="仿宋_GB2312"/>
          <w:sz w:val="32"/>
          <w:szCs w:val="32"/>
        </w:rPr>
        <w:t>—</w:t>
      </w:r>
      <w:r w:rsidRPr="00665128">
        <w:rPr>
          <w:rFonts w:ascii="仿宋_GB2312" w:eastAsia="仿宋_GB2312" w:cs="仿宋_GB2312" w:hint="eastAsia"/>
          <w:sz w:val="32"/>
          <w:szCs w:val="32"/>
        </w:rPr>
        <w:t>科技下乡活动、反哺农村</w:t>
      </w:r>
      <w:r w:rsidRPr="00665128">
        <w:rPr>
          <w:rFonts w:ascii="仿宋_GB2312" w:eastAsia="仿宋_GB2312"/>
          <w:sz w:val="32"/>
          <w:szCs w:val="32"/>
        </w:rPr>
        <w:t>—</w:t>
      </w:r>
      <w:r w:rsidRPr="00665128">
        <w:rPr>
          <w:rFonts w:ascii="仿宋_GB2312" w:eastAsia="仿宋_GB2312" w:cs="仿宋_GB2312" w:hint="eastAsia"/>
          <w:sz w:val="32"/>
          <w:szCs w:val="32"/>
        </w:rPr>
        <w:t>义务维修等多项实践活动；经济管理学院利用寒暑假期间，</w:t>
      </w:r>
      <w:r w:rsidRPr="00665128">
        <w:rPr>
          <w:rFonts w:ascii="仿宋_GB2312" w:eastAsia="仿宋_GB2312" w:cs="仿宋_GB2312"/>
          <w:sz w:val="32"/>
          <w:szCs w:val="32"/>
        </w:rPr>
        <w:t>700</w:t>
      </w:r>
      <w:r w:rsidRPr="00665128">
        <w:rPr>
          <w:rFonts w:ascii="仿宋_GB2312" w:eastAsia="仿宋_GB2312" w:cs="仿宋_GB2312" w:hint="eastAsia"/>
          <w:sz w:val="32"/>
          <w:szCs w:val="32"/>
        </w:rPr>
        <w:t>余学生组建了</w:t>
      </w:r>
      <w:r w:rsidRPr="00665128">
        <w:rPr>
          <w:rFonts w:ascii="仿宋_GB2312" w:eastAsia="仿宋_GB2312" w:cs="仿宋_GB2312"/>
          <w:sz w:val="32"/>
          <w:szCs w:val="32"/>
        </w:rPr>
        <w:t>76</w:t>
      </w:r>
      <w:r w:rsidRPr="00665128">
        <w:rPr>
          <w:rFonts w:ascii="仿宋_GB2312" w:eastAsia="仿宋_GB2312" w:cs="仿宋_GB2312" w:hint="eastAsia"/>
          <w:sz w:val="32"/>
          <w:szCs w:val="32"/>
        </w:rPr>
        <w:t>支团队，参与了“调研山东”、“千村行动”等三下乡社会实践活动，广大青年学生走向社会，深入基层，将自己所学服务社会，回报社会；资源与环境学院组织学生参加全省“三下乡</w:t>
      </w:r>
      <w:r w:rsidRPr="005B3493">
        <w:rPr>
          <w:rFonts w:ascii="Î¢ÈíÑÅºÚ Western" w:eastAsia="微软雅黑" w:hAnsi="Î¢ÈíÑÅºÚ Western" w:cs="Times New Roman"/>
          <w:sz w:val="32"/>
          <w:szCs w:val="32"/>
        </w:rPr>
        <w:t>•</w:t>
      </w:r>
      <w:r w:rsidRPr="00665128">
        <w:rPr>
          <w:rFonts w:ascii="仿宋_GB2312" w:eastAsia="仿宋_GB2312" w:cs="仿宋_GB2312" w:hint="eastAsia"/>
          <w:sz w:val="32"/>
          <w:szCs w:val="32"/>
        </w:rPr>
        <w:t>千村万乡环保科普行动”和寒假“一座城市，一杯热水，一份浓情”关爱环卫工人的社会实践活动，产生了良好的社会影响，受到了中国青年网、中国文明网等主流媒体报道，获得全国</w:t>
      </w:r>
      <w:r w:rsidRPr="00665128">
        <w:rPr>
          <w:rFonts w:ascii="仿宋_GB2312" w:eastAsia="仿宋_GB2312" w:cs="仿宋_GB2312" w:hint="eastAsia"/>
          <w:sz w:val="32"/>
          <w:szCs w:val="32"/>
        </w:rPr>
        <w:lastRenderedPageBreak/>
        <w:t>大学生环保基金资助，荣获全国活力团支部、省级优秀社团等荣誉称号。</w:t>
      </w:r>
      <w:r w:rsidRPr="006F1AEC">
        <w:rPr>
          <w:rFonts w:ascii="仿宋_GB2312" w:eastAsia="仿宋_GB2312" w:cs="仿宋_GB2312"/>
          <w:sz w:val="32"/>
          <w:szCs w:val="32"/>
        </w:rPr>
        <w:t>2018</w:t>
      </w:r>
      <w:r w:rsidRPr="006F1AEC">
        <w:rPr>
          <w:rFonts w:ascii="仿宋_GB2312" w:eastAsia="仿宋_GB2312" w:cs="仿宋_GB2312" w:hint="eastAsia"/>
          <w:sz w:val="32"/>
          <w:szCs w:val="32"/>
        </w:rPr>
        <w:t>年，学校与肥城市吉优商贸有限公司达成合作意向，目前工作室主要产品为手工剪纸、木刻画、定制水杯、定制钢笔以及富有校园文化纪念意义的众多产品，增强大学生美育实践能力。</w:t>
      </w:r>
    </w:p>
    <w:p w:rsidR="006F5741" w:rsidRPr="005B3493" w:rsidRDefault="006F5741" w:rsidP="00243C3C">
      <w:pPr>
        <w:widowControl/>
        <w:ind w:firstLineChars="200" w:firstLine="640"/>
        <w:rPr>
          <w:rFonts w:ascii="仿宋_GB2312" w:eastAsia="仿宋_GB2312" w:cs="Times New Roman"/>
          <w:sz w:val="32"/>
          <w:szCs w:val="32"/>
        </w:rPr>
      </w:pPr>
      <w:r w:rsidRPr="005B3493">
        <w:rPr>
          <w:rFonts w:ascii="仿宋_GB2312" w:eastAsia="仿宋_GB2312" w:cs="仿宋_GB2312"/>
          <w:sz w:val="32"/>
          <w:szCs w:val="32"/>
        </w:rPr>
        <w:t>5.</w:t>
      </w:r>
      <w:r w:rsidRPr="005B3493">
        <w:rPr>
          <w:rFonts w:ascii="仿宋_GB2312" w:eastAsia="仿宋_GB2312" w:cs="仿宋_GB2312" w:hint="eastAsia"/>
          <w:sz w:val="32"/>
          <w:szCs w:val="32"/>
        </w:rPr>
        <w:t>拓展网络</w:t>
      </w:r>
      <w:r>
        <w:rPr>
          <w:rFonts w:ascii="仿宋_GB2312" w:eastAsia="仿宋_GB2312" w:cs="仿宋_GB2312" w:hint="eastAsia"/>
          <w:sz w:val="32"/>
          <w:szCs w:val="32"/>
        </w:rPr>
        <w:t>美育</w:t>
      </w:r>
      <w:r w:rsidRPr="005B3493">
        <w:rPr>
          <w:rFonts w:ascii="仿宋_GB2312" w:eastAsia="仿宋_GB2312" w:cs="仿宋_GB2312" w:hint="eastAsia"/>
          <w:sz w:val="32"/>
          <w:szCs w:val="32"/>
        </w:rPr>
        <w:t>阵地</w:t>
      </w:r>
    </w:p>
    <w:p w:rsidR="006F5741" w:rsidRPr="005B3493" w:rsidRDefault="006F5741" w:rsidP="00243C3C">
      <w:pPr>
        <w:widowControl/>
        <w:ind w:firstLineChars="200" w:firstLine="640"/>
        <w:rPr>
          <w:rFonts w:ascii="仿宋_GB2312" w:eastAsia="仿宋_GB2312" w:cs="Times New Roman"/>
          <w:sz w:val="32"/>
          <w:szCs w:val="32"/>
        </w:rPr>
      </w:pPr>
      <w:r w:rsidRPr="005B3493">
        <w:rPr>
          <w:rFonts w:ascii="仿宋_GB2312" w:eastAsia="仿宋_GB2312" w:cs="仿宋_GB2312" w:hint="eastAsia"/>
          <w:sz w:val="32"/>
          <w:szCs w:val="32"/>
        </w:rPr>
        <w:t>作为全省首批易班共建高校，围绕组织、条件、队伍、平台等扎实开展易班工作，开辟专门场所，设立易班发展中心，组建校院两级易班学生工作站，成立易班学习小组和应用开发工作站，通过开展丰富多彩的活动，吸引青年大学生关注、参与其中，打造山农师生网络互动社区，发挥网络平台的美育功能。</w:t>
      </w:r>
    </w:p>
    <w:p w:rsidR="006F5741" w:rsidRPr="005B3493" w:rsidRDefault="006F5741" w:rsidP="00243C3C">
      <w:pPr>
        <w:widowControl/>
        <w:ind w:firstLineChars="200" w:firstLine="640"/>
        <w:rPr>
          <w:rFonts w:ascii="仿宋_GB2312" w:eastAsia="仿宋_GB2312" w:cs="Times New Roman"/>
          <w:sz w:val="32"/>
          <w:szCs w:val="32"/>
        </w:rPr>
      </w:pPr>
      <w:r w:rsidRPr="005B3493">
        <w:rPr>
          <w:rFonts w:ascii="仿宋_GB2312" w:eastAsia="仿宋_GB2312" w:cs="仿宋_GB2312"/>
          <w:sz w:val="32"/>
          <w:szCs w:val="32"/>
        </w:rPr>
        <w:t>6.</w:t>
      </w:r>
      <w:r w:rsidRPr="005B3493">
        <w:rPr>
          <w:rFonts w:ascii="仿宋_GB2312" w:eastAsia="仿宋_GB2312" w:cs="仿宋_GB2312" w:hint="eastAsia"/>
          <w:sz w:val="32"/>
          <w:szCs w:val="32"/>
        </w:rPr>
        <w:t>开展艺术竞赛活动</w:t>
      </w:r>
    </w:p>
    <w:p w:rsidR="006F5741" w:rsidRPr="005B3493" w:rsidRDefault="006F5741" w:rsidP="00243C3C">
      <w:pPr>
        <w:widowControl/>
        <w:ind w:firstLineChars="200" w:firstLine="640"/>
        <w:rPr>
          <w:rFonts w:ascii="仿宋_GB2312" w:eastAsia="仿宋_GB2312" w:cs="Times New Roman"/>
          <w:sz w:val="32"/>
          <w:szCs w:val="32"/>
        </w:rPr>
      </w:pPr>
      <w:r w:rsidRPr="005B3493">
        <w:rPr>
          <w:rFonts w:ascii="仿宋_GB2312" w:eastAsia="仿宋_GB2312" w:cs="仿宋_GB2312" w:hint="eastAsia"/>
          <w:sz w:val="32"/>
          <w:szCs w:val="32"/>
        </w:rPr>
        <w:t>除社团引领校园文化生活外，学校还依托专业优势，开展艺术竞赛活动，通过竞赛活动以赛促学，提高学习热情，促进学生专业知识的掌握和实践技能的获得。</w:t>
      </w:r>
      <w:r w:rsidRPr="005B3493">
        <w:rPr>
          <w:rFonts w:ascii="仿宋_GB2312" w:eastAsia="仿宋_GB2312" w:cs="仿宋_GB2312"/>
          <w:sz w:val="32"/>
          <w:szCs w:val="32"/>
        </w:rPr>
        <w:t>2018</w:t>
      </w:r>
      <w:r w:rsidRPr="005B3493">
        <w:rPr>
          <w:rFonts w:ascii="仿宋_GB2312" w:eastAsia="仿宋_GB2312" w:cs="仿宋_GB2312" w:hint="eastAsia"/>
          <w:sz w:val="32"/>
          <w:szCs w:val="32"/>
        </w:rPr>
        <w:t>年学校共开展了</w:t>
      </w:r>
      <w:r w:rsidRPr="005B3493">
        <w:rPr>
          <w:rFonts w:ascii="仿宋_GB2312" w:eastAsia="仿宋_GB2312" w:cs="仿宋_GB2312"/>
          <w:sz w:val="32"/>
          <w:szCs w:val="32"/>
        </w:rPr>
        <w:t>40</w:t>
      </w:r>
      <w:r w:rsidRPr="005B3493">
        <w:rPr>
          <w:rFonts w:ascii="仿宋_GB2312" w:eastAsia="仿宋_GB2312" w:cs="仿宋_GB2312" w:hint="eastAsia"/>
          <w:sz w:val="32"/>
          <w:szCs w:val="32"/>
        </w:rPr>
        <w:t>多项（创新创业类项目</w:t>
      </w:r>
      <w:r w:rsidRPr="005B3493">
        <w:rPr>
          <w:rFonts w:ascii="仿宋_GB2312" w:eastAsia="仿宋_GB2312" w:cs="仿宋_GB2312"/>
          <w:sz w:val="32"/>
          <w:szCs w:val="32"/>
        </w:rPr>
        <w:t>10</w:t>
      </w:r>
      <w:r w:rsidRPr="005B3493">
        <w:rPr>
          <w:rFonts w:ascii="仿宋_GB2312" w:eastAsia="仿宋_GB2312" w:cs="仿宋_GB2312" w:hint="eastAsia"/>
          <w:sz w:val="32"/>
          <w:szCs w:val="32"/>
        </w:rPr>
        <w:t>余项、设计竞赛类</w:t>
      </w:r>
      <w:r w:rsidRPr="005B3493">
        <w:rPr>
          <w:rFonts w:ascii="仿宋_GB2312" w:eastAsia="仿宋_GB2312" w:cs="仿宋_GB2312"/>
          <w:sz w:val="32"/>
          <w:szCs w:val="32"/>
        </w:rPr>
        <w:t>20</w:t>
      </w:r>
      <w:r w:rsidRPr="005B3493">
        <w:rPr>
          <w:rFonts w:ascii="仿宋_GB2312" w:eastAsia="仿宋_GB2312" w:cs="仿宋_GB2312" w:hint="eastAsia"/>
          <w:sz w:val="32"/>
          <w:szCs w:val="32"/>
        </w:rPr>
        <w:t>余项、文体艺术类项目</w:t>
      </w:r>
      <w:r w:rsidRPr="005B3493">
        <w:rPr>
          <w:rFonts w:ascii="仿宋_GB2312" w:eastAsia="仿宋_GB2312" w:cs="仿宋_GB2312"/>
          <w:sz w:val="32"/>
          <w:szCs w:val="32"/>
        </w:rPr>
        <w:t>10</w:t>
      </w:r>
      <w:r w:rsidRPr="005B3493">
        <w:rPr>
          <w:rFonts w:ascii="仿宋_GB2312" w:eastAsia="仿宋_GB2312" w:cs="仿宋_GB2312" w:hint="eastAsia"/>
          <w:sz w:val="32"/>
          <w:szCs w:val="32"/>
        </w:rPr>
        <w:t>余项）大学生科技文体艺术节项目，参与人数达</w:t>
      </w:r>
      <w:r w:rsidRPr="005B3493">
        <w:rPr>
          <w:rFonts w:ascii="仿宋_GB2312" w:eastAsia="仿宋_GB2312" w:cs="仿宋_GB2312"/>
          <w:sz w:val="32"/>
          <w:szCs w:val="32"/>
        </w:rPr>
        <w:t>40</w:t>
      </w:r>
      <w:r w:rsidRPr="005B3493">
        <w:rPr>
          <w:rFonts w:ascii="仿宋_GB2312" w:eastAsia="仿宋_GB2312" w:cs="仿宋_GB2312" w:hint="eastAsia"/>
          <w:sz w:val="32"/>
          <w:szCs w:val="32"/>
        </w:rPr>
        <w:t>余人。其中参加</w:t>
      </w:r>
      <w:r w:rsidRPr="005B3493">
        <w:rPr>
          <w:rFonts w:ascii="仿宋_GB2312" w:eastAsia="仿宋_GB2312" w:cs="仿宋_GB2312"/>
          <w:sz w:val="32"/>
          <w:szCs w:val="32"/>
        </w:rPr>
        <w:t>2018</w:t>
      </w:r>
      <w:r w:rsidRPr="005B3493">
        <w:rPr>
          <w:rFonts w:ascii="仿宋_GB2312" w:eastAsia="仿宋_GB2312" w:cs="仿宋_GB2312" w:hint="eastAsia"/>
          <w:sz w:val="32"/>
          <w:szCs w:val="32"/>
        </w:rPr>
        <w:t>年度第十一届山东国际大众艺术节暨第九届山东省艺术设计大赛，获金奖</w:t>
      </w:r>
      <w:r w:rsidRPr="005B3493">
        <w:rPr>
          <w:rFonts w:ascii="仿宋_GB2312" w:eastAsia="仿宋_GB2312" w:cs="仿宋_GB2312"/>
          <w:sz w:val="32"/>
          <w:szCs w:val="32"/>
        </w:rPr>
        <w:t>4</w:t>
      </w:r>
      <w:r w:rsidRPr="005B3493">
        <w:rPr>
          <w:rFonts w:ascii="仿宋_GB2312" w:eastAsia="仿宋_GB2312" w:cs="仿宋_GB2312" w:hint="eastAsia"/>
          <w:sz w:val="32"/>
          <w:szCs w:val="32"/>
        </w:rPr>
        <w:t>人，银奖</w:t>
      </w:r>
      <w:r w:rsidRPr="005B3493">
        <w:rPr>
          <w:rFonts w:ascii="仿宋_GB2312" w:eastAsia="仿宋_GB2312" w:cs="仿宋_GB2312"/>
          <w:sz w:val="32"/>
          <w:szCs w:val="32"/>
        </w:rPr>
        <w:t>3</w:t>
      </w:r>
      <w:r w:rsidRPr="005B3493">
        <w:rPr>
          <w:rFonts w:ascii="仿宋_GB2312" w:eastAsia="仿宋_GB2312" w:cs="仿宋_GB2312" w:hint="eastAsia"/>
          <w:sz w:val="32"/>
          <w:szCs w:val="32"/>
        </w:rPr>
        <w:t>人，铜奖</w:t>
      </w:r>
      <w:r w:rsidRPr="005B3493">
        <w:rPr>
          <w:rFonts w:ascii="仿宋_GB2312" w:eastAsia="仿宋_GB2312" w:cs="仿宋_GB2312"/>
          <w:sz w:val="32"/>
          <w:szCs w:val="32"/>
        </w:rPr>
        <w:t>8</w:t>
      </w:r>
      <w:r w:rsidRPr="005B3493">
        <w:rPr>
          <w:rFonts w:ascii="仿宋_GB2312" w:eastAsia="仿宋_GB2312" w:cs="仿宋_GB2312" w:hint="eastAsia"/>
          <w:sz w:val="32"/>
          <w:szCs w:val="32"/>
        </w:rPr>
        <w:t>人，</w:t>
      </w:r>
      <w:r w:rsidRPr="005B3493">
        <w:rPr>
          <w:rFonts w:ascii="仿宋_GB2312" w:eastAsia="仿宋_GB2312" w:cs="仿宋_GB2312"/>
          <w:sz w:val="32"/>
          <w:szCs w:val="32"/>
        </w:rPr>
        <w:t>4</w:t>
      </w:r>
      <w:r w:rsidRPr="005B3493">
        <w:rPr>
          <w:rFonts w:ascii="仿宋_GB2312" w:eastAsia="仿宋_GB2312" w:cs="仿宋_GB2312" w:hint="eastAsia"/>
          <w:sz w:val="32"/>
          <w:szCs w:val="32"/>
        </w:rPr>
        <w:t>位教师获得优秀指导教师奖。</w:t>
      </w:r>
      <w:r w:rsidRPr="005B3493">
        <w:rPr>
          <w:rFonts w:ascii="仿宋_GB2312" w:eastAsia="仿宋_GB2312" w:cs="仿宋_GB2312"/>
          <w:sz w:val="32"/>
          <w:szCs w:val="32"/>
        </w:rPr>
        <w:t>16</w:t>
      </w:r>
      <w:r w:rsidRPr="005B3493">
        <w:rPr>
          <w:rFonts w:ascii="仿宋_GB2312" w:eastAsia="仿宋_GB2312" w:cs="仿宋_GB2312" w:hint="eastAsia"/>
          <w:sz w:val="32"/>
          <w:szCs w:val="32"/>
        </w:rPr>
        <w:t>级环境设计专业学生张振同学主持的大学生国创项目进展顺</w:t>
      </w:r>
      <w:r w:rsidRPr="005B3493">
        <w:rPr>
          <w:rFonts w:ascii="仿宋_GB2312" w:eastAsia="仿宋_GB2312" w:cs="仿宋_GB2312" w:hint="eastAsia"/>
          <w:sz w:val="32"/>
          <w:szCs w:val="32"/>
        </w:rPr>
        <w:lastRenderedPageBreak/>
        <w:t>利，两篇论文已通过审核等待发表。音乐系师生参加第七届高校基本功大赛，活动一等奖</w:t>
      </w:r>
      <w:r w:rsidRPr="005B3493">
        <w:rPr>
          <w:rFonts w:ascii="仿宋_GB2312" w:eastAsia="仿宋_GB2312" w:cs="仿宋_GB2312"/>
          <w:sz w:val="32"/>
          <w:szCs w:val="32"/>
        </w:rPr>
        <w:t>1</w:t>
      </w:r>
      <w:r w:rsidRPr="005B3493">
        <w:rPr>
          <w:rFonts w:ascii="仿宋_GB2312" w:eastAsia="仿宋_GB2312" w:cs="仿宋_GB2312" w:hint="eastAsia"/>
          <w:sz w:val="32"/>
          <w:szCs w:val="32"/>
        </w:rPr>
        <w:t>名，二等奖</w:t>
      </w:r>
      <w:r w:rsidRPr="005B3493">
        <w:rPr>
          <w:rFonts w:ascii="仿宋_GB2312" w:eastAsia="仿宋_GB2312" w:cs="仿宋_GB2312"/>
          <w:sz w:val="32"/>
          <w:szCs w:val="32"/>
        </w:rPr>
        <w:t>2</w:t>
      </w:r>
      <w:r w:rsidRPr="005B3493">
        <w:rPr>
          <w:rFonts w:ascii="仿宋_GB2312" w:eastAsia="仿宋_GB2312" w:cs="仿宋_GB2312" w:hint="eastAsia"/>
          <w:sz w:val="32"/>
          <w:szCs w:val="32"/>
        </w:rPr>
        <w:t>名三等奖</w:t>
      </w:r>
      <w:r w:rsidRPr="005B3493">
        <w:rPr>
          <w:rFonts w:ascii="仿宋_GB2312" w:eastAsia="仿宋_GB2312" w:cs="仿宋_GB2312"/>
          <w:sz w:val="32"/>
          <w:szCs w:val="32"/>
        </w:rPr>
        <w:t>3</w:t>
      </w:r>
      <w:r w:rsidRPr="005B3493">
        <w:rPr>
          <w:rFonts w:ascii="仿宋_GB2312" w:eastAsia="仿宋_GB2312" w:cs="仿宋_GB2312" w:hint="eastAsia"/>
          <w:sz w:val="32"/>
          <w:szCs w:val="32"/>
        </w:rPr>
        <w:t>名教师作品奖一等奖</w:t>
      </w:r>
      <w:r w:rsidRPr="005B3493">
        <w:rPr>
          <w:rFonts w:ascii="仿宋_GB2312" w:eastAsia="仿宋_GB2312" w:cs="仿宋_GB2312"/>
          <w:sz w:val="32"/>
          <w:szCs w:val="32"/>
        </w:rPr>
        <w:t>1</w:t>
      </w:r>
      <w:r w:rsidRPr="005B3493">
        <w:rPr>
          <w:rFonts w:ascii="仿宋_GB2312" w:eastAsia="仿宋_GB2312" w:cs="仿宋_GB2312" w:hint="eastAsia"/>
          <w:sz w:val="32"/>
          <w:szCs w:val="32"/>
        </w:rPr>
        <w:t>名</w:t>
      </w:r>
      <w:r w:rsidRPr="005B3493">
        <w:rPr>
          <w:rFonts w:ascii="仿宋_GB2312" w:eastAsia="仿宋_GB2312" w:cs="仿宋_GB2312"/>
          <w:sz w:val="32"/>
          <w:szCs w:val="32"/>
        </w:rPr>
        <w:t xml:space="preserve"> </w:t>
      </w:r>
      <w:r w:rsidRPr="005B3493">
        <w:rPr>
          <w:rFonts w:ascii="仿宋_GB2312" w:eastAsia="仿宋_GB2312" w:cs="仿宋_GB2312" w:hint="eastAsia"/>
          <w:sz w:val="32"/>
          <w:szCs w:val="32"/>
        </w:rPr>
        <w:t>学生获奖</w:t>
      </w:r>
      <w:r w:rsidRPr="005B3493">
        <w:rPr>
          <w:rFonts w:ascii="仿宋_GB2312" w:eastAsia="仿宋_GB2312" w:cs="仿宋_GB2312"/>
          <w:sz w:val="32"/>
          <w:szCs w:val="32"/>
        </w:rPr>
        <w:t>2</w:t>
      </w:r>
      <w:r w:rsidRPr="005B3493">
        <w:rPr>
          <w:rFonts w:ascii="仿宋_GB2312" w:eastAsia="仿宋_GB2312" w:cs="仿宋_GB2312" w:hint="eastAsia"/>
          <w:sz w:val="32"/>
          <w:szCs w:val="32"/>
        </w:rPr>
        <w:t>等奖。</w:t>
      </w:r>
    </w:p>
    <w:p w:rsidR="006F5741" w:rsidRPr="00780DD7" w:rsidRDefault="006F5741" w:rsidP="007072B0">
      <w:pPr>
        <w:pStyle w:val="a5"/>
        <w:ind w:left="640" w:firstLineChars="0" w:firstLine="0"/>
        <w:rPr>
          <w:rFonts w:ascii="黑体" w:eastAsia="黑体" w:hAnsi="黑体" w:cs="Times New Roman"/>
          <w:sz w:val="32"/>
          <w:szCs w:val="32"/>
        </w:rPr>
      </w:pPr>
      <w:r>
        <w:rPr>
          <w:rFonts w:ascii="黑体" w:eastAsia="黑体" w:hAnsi="黑体" w:cs="黑体" w:hint="eastAsia"/>
          <w:sz w:val="32"/>
          <w:szCs w:val="32"/>
        </w:rPr>
        <w:t>三</w:t>
      </w:r>
      <w:r w:rsidRPr="00780DD7">
        <w:rPr>
          <w:rFonts w:ascii="黑体" w:eastAsia="黑体" w:hAnsi="黑体" w:cs="黑体" w:hint="eastAsia"/>
          <w:sz w:val="32"/>
          <w:szCs w:val="32"/>
        </w:rPr>
        <w:t>、美育工作</w:t>
      </w:r>
      <w:r>
        <w:rPr>
          <w:rFonts w:ascii="黑体" w:eastAsia="黑体" w:hAnsi="黑体" w:cs="黑体" w:hint="eastAsia"/>
          <w:sz w:val="32"/>
          <w:szCs w:val="32"/>
        </w:rPr>
        <w:t>保障情况</w:t>
      </w:r>
    </w:p>
    <w:p w:rsidR="006F5741" w:rsidRPr="0075236C" w:rsidRDefault="006F5741" w:rsidP="00243C3C">
      <w:pPr>
        <w:ind w:firstLineChars="200" w:firstLine="643"/>
        <w:rPr>
          <w:rFonts w:ascii="楷体" w:eastAsia="楷体" w:hAnsi="楷体" w:cs="Times New Roman"/>
          <w:b/>
          <w:bCs/>
          <w:sz w:val="32"/>
          <w:szCs w:val="32"/>
        </w:rPr>
      </w:pPr>
      <w:r w:rsidRPr="0075236C">
        <w:rPr>
          <w:rFonts w:ascii="楷体" w:eastAsia="楷体" w:hAnsi="楷体" w:cs="楷体" w:hint="eastAsia"/>
          <w:b/>
          <w:bCs/>
          <w:sz w:val="32"/>
          <w:szCs w:val="32"/>
        </w:rPr>
        <w:t>（一）成立美育教学机构，强化美育教学管理</w:t>
      </w:r>
    </w:p>
    <w:p w:rsidR="006F5741" w:rsidRPr="00780DD7" w:rsidRDefault="006F5741" w:rsidP="00243C3C">
      <w:pPr>
        <w:widowControl/>
        <w:ind w:firstLineChars="200" w:firstLine="640"/>
        <w:rPr>
          <w:rFonts w:ascii="仿宋_GB2312" w:eastAsia="仿宋_GB2312" w:cs="Times New Roman"/>
          <w:sz w:val="32"/>
          <w:szCs w:val="32"/>
        </w:rPr>
      </w:pPr>
      <w:r w:rsidRPr="00780DD7">
        <w:rPr>
          <w:rFonts w:ascii="仿宋_GB2312" w:eastAsia="仿宋_GB2312" w:cs="仿宋_GB2312" w:hint="eastAsia"/>
          <w:sz w:val="32"/>
          <w:szCs w:val="32"/>
        </w:rPr>
        <w:t>为加强美育教学管理，</w:t>
      </w:r>
      <w:r w:rsidRPr="00780DD7">
        <w:rPr>
          <w:rFonts w:ascii="仿宋_GB2312" w:eastAsia="仿宋_GB2312" w:cs="仿宋_GB2312"/>
          <w:sz w:val="32"/>
          <w:szCs w:val="32"/>
        </w:rPr>
        <w:t>2018</w:t>
      </w:r>
      <w:r w:rsidRPr="00780DD7">
        <w:rPr>
          <w:rFonts w:ascii="仿宋_GB2312" w:eastAsia="仿宋_GB2312" w:cs="仿宋_GB2312" w:hint="eastAsia"/>
          <w:sz w:val="32"/>
          <w:szCs w:val="32"/>
        </w:rPr>
        <w:t>年初，学校成立美育教学中心，由分管教学副校长任中心主任，教务处处长任中心副主任，成员由团委、学工处、人事处、财务处、图书馆等部门负责人，以及体育与艺术学院、林学院、文法学院、水利土木工程学院分管教学院长组成。</w:t>
      </w:r>
    </w:p>
    <w:p w:rsidR="006F5741" w:rsidRPr="0075236C"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sz w:val="32"/>
          <w:szCs w:val="32"/>
        </w:rPr>
        <w:t xml:space="preserve"> </w:t>
      </w:r>
      <w:r w:rsidRPr="0075236C">
        <w:rPr>
          <w:rFonts w:ascii="仿宋_GB2312" w:eastAsia="仿宋_GB2312" w:cs="仿宋_GB2312" w:hint="eastAsia"/>
          <w:sz w:val="32"/>
          <w:szCs w:val="32"/>
        </w:rPr>
        <w:t>为更好地适应高等教育改革发展的新形</w:t>
      </w:r>
      <w:r>
        <w:rPr>
          <w:rFonts w:ascii="仿宋_GB2312" w:eastAsia="仿宋_GB2312" w:cs="仿宋_GB2312" w:hint="eastAsia"/>
          <w:sz w:val="32"/>
          <w:szCs w:val="32"/>
        </w:rPr>
        <w:t>势新要求，全面提升美育教学工作，学校对教学机构进行了改革。一是</w:t>
      </w:r>
      <w:r w:rsidRPr="0075236C">
        <w:rPr>
          <w:rFonts w:ascii="仿宋_GB2312" w:eastAsia="仿宋_GB2312" w:cs="仿宋_GB2312" w:hint="eastAsia"/>
          <w:sz w:val="32"/>
          <w:szCs w:val="32"/>
        </w:rPr>
        <w:t>成立商学院。辖工商管理、会计学、市场营销、财务管理、资产评估、工程管理等</w:t>
      </w:r>
      <w:r w:rsidRPr="0075236C">
        <w:rPr>
          <w:rFonts w:ascii="仿宋_GB2312" w:eastAsia="仿宋_GB2312" w:cs="仿宋_GB2312"/>
          <w:sz w:val="32"/>
          <w:szCs w:val="32"/>
        </w:rPr>
        <w:t>6</w:t>
      </w:r>
      <w:r>
        <w:rPr>
          <w:rFonts w:ascii="仿宋_GB2312" w:eastAsia="仿宋_GB2312" w:cs="仿宋_GB2312" w:hint="eastAsia"/>
          <w:sz w:val="32"/>
          <w:szCs w:val="32"/>
        </w:rPr>
        <w:t>个本科专业及相关硕士学科。二是文法学院更名为公共管理学院。三是</w:t>
      </w:r>
      <w:r w:rsidRPr="0075236C">
        <w:rPr>
          <w:rFonts w:ascii="仿宋_GB2312" w:eastAsia="仿宋_GB2312" w:cs="仿宋_GB2312" w:hint="eastAsia"/>
          <w:sz w:val="32"/>
          <w:szCs w:val="32"/>
        </w:rPr>
        <w:t>成立体育学院和艺术学院、撤销体育与艺术学院。美育教学工作进一步得到机构保障。</w:t>
      </w:r>
    </w:p>
    <w:p w:rsidR="006F5741" w:rsidRPr="0075236C" w:rsidRDefault="006F5741" w:rsidP="00243C3C">
      <w:pPr>
        <w:ind w:firstLineChars="200" w:firstLine="643"/>
        <w:rPr>
          <w:rFonts w:ascii="楷体" w:eastAsia="楷体" w:hAnsi="楷体" w:cs="Times New Roman"/>
          <w:b/>
          <w:bCs/>
          <w:sz w:val="32"/>
          <w:szCs w:val="32"/>
        </w:rPr>
      </w:pPr>
      <w:r w:rsidRPr="0075236C">
        <w:rPr>
          <w:rFonts w:ascii="楷体" w:eastAsia="楷体" w:hAnsi="楷体" w:cs="楷体" w:hint="eastAsia"/>
          <w:b/>
          <w:bCs/>
          <w:sz w:val="32"/>
          <w:szCs w:val="32"/>
        </w:rPr>
        <w:t>（二）整合美育教师资源，打造一支专兼职教师队伍</w:t>
      </w:r>
    </w:p>
    <w:p w:rsidR="006F5741" w:rsidRDefault="006F5741" w:rsidP="00243C3C">
      <w:pPr>
        <w:widowControl/>
        <w:ind w:firstLineChars="200" w:firstLine="640"/>
        <w:rPr>
          <w:rFonts w:ascii="仿宋_GB2312" w:eastAsia="仿宋_GB2312" w:cs="Times New Roman"/>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sidRPr="004043F6">
        <w:rPr>
          <w:rFonts w:ascii="仿宋_GB2312" w:eastAsia="仿宋_GB2312" w:cs="仿宋_GB2312" w:hint="eastAsia"/>
          <w:sz w:val="32"/>
          <w:szCs w:val="32"/>
        </w:rPr>
        <w:t>，成立美育教学中心，整合学校的美育教师资源，加强美育师资队伍建设，现有专职美育教师</w:t>
      </w:r>
      <w:r w:rsidRPr="004043F6">
        <w:rPr>
          <w:rFonts w:ascii="仿宋_GB2312" w:eastAsia="仿宋_GB2312" w:cs="仿宋_GB2312"/>
          <w:sz w:val="32"/>
          <w:szCs w:val="32"/>
        </w:rPr>
        <w:t>56</w:t>
      </w:r>
      <w:r w:rsidRPr="004043F6">
        <w:rPr>
          <w:rFonts w:ascii="仿宋_GB2312" w:eastAsia="仿宋_GB2312" w:cs="仿宋_GB2312" w:hint="eastAsia"/>
          <w:sz w:val="32"/>
          <w:szCs w:val="32"/>
        </w:rPr>
        <w:t>人，主要分布在艺术学院、</w:t>
      </w:r>
      <w:r>
        <w:rPr>
          <w:rFonts w:ascii="仿宋_GB2312" w:eastAsia="仿宋_GB2312" w:cs="仿宋_GB2312" w:hint="eastAsia"/>
          <w:sz w:val="32"/>
          <w:szCs w:val="32"/>
        </w:rPr>
        <w:t>公共管理</w:t>
      </w:r>
      <w:r w:rsidRPr="004043F6">
        <w:rPr>
          <w:rFonts w:ascii="仿宋_GB2312" w:eastAsia="仿宋_GB2312" w:cs="仿宋_GB2312" w:hint="eastAsia"/>
          <w:sz w:val="32"/>
          <w:szCs w:val="32"/>
        </w:rPr>
        <w:t>学院、林学院、水利土木工程学院等四个学院</w:t>
      </w:r>
      <w:r>
        <w:rPr>
          <w:rFonts w:ascii="仿宋_GB2312" w:eastAsia="仿宋_GB2312" w:cs="仿宋_GB2312" w:hint="eastAsia"/>
          <w:sz w:val="32"/>
          <w:szCs w:val="32"/>
        </w:rPr>
        <w:t>；高水平兼职教师</w:t>
      </w:r>
      <w:r>
        <w:rPr>
          <w:rFonts w:ascii="仿宋_GB2312" w:eastAsia="仿宋_GB2312" w:cs="仿宋_GB2312"/>
          <w:sz w:val="32"/>
          <w:szCs w:val="32"/>
        </w:rPr>
        <w:t>10</w:t>
      </w:r>
      <w:r>
        <w:rPr>
          <w:rFonts w:ascii="仿宋_GB2312" w:eastAsia="仿宋_GB2312" w:cs="仿宋_GB2312" w:hint="eastAsia"/>
          <w:sz w:val="32"/>
          <w:szCs w:val="32"/>
        </w:rPr>
        <w:t>人，如</w:t>
      </w:r>
      <w:r w:rsidRPr="00553F2E">
        <w:rPr>
          <w:rFonts w:ascii="仿宋_GB2312" w:eastAsia="仿宋_GB2312" w:cs="仿宋_GB2312" w:hint="eastAsia"/>
          <w:sz w:val="32"/>
          <w:szCs w:val="32"/>
        </w:rPr>
        <w:t>聘请著名女高音军</w:t>
      </w:r>
      <w:r w:rsidRPr="00553F2E">
        <w:rPr>
          <w:rFonts w:ascii="仿宋_GB2312" w:eastAsia="仿宋_GB2312" w:cs="仿宋_GB2312" w:hint="eastAsia"/>
          <w:sz w:val="32"/>
          <w:szCs w:val="32"/>
        </w:rPr>
        <w:lastRenderedPageBreak/>
        <w:t>旅歌唱家、歌剧表演艺术家王静，天津音乐学院徐昌俊院长，中央音乐学院赵登营教授、中国音乐学院赵青教授、美国密歇根大学钢琴教授勋豪斯教授为学校客座、兼职教授。</w:t>
      </w:r>
      <w:r>
        <w:rPr>
          <w:rFonts w:ascii="仿宋_GB2312" w:eastAsia="仿宋_GB2312" w:cs="仿宋_GB2312" w:hint="eastAsia"/>
          <w:sz w:val="32"/>
          <w:szCs w:val="32"/>
        </w:rPr>
        <w:t>目前，学校的师资力量基本</w:t>
      </w:r>
      <w:r w:rsidRPr="004043F6">
        <w:rPr>
          <w:rFonts w:ascii="仿宋_GB2312" w:eastAsia="仿宋_GB2312" w:cs="仿宋_GB2312" w:hint="eastAsia"/>
          <w:sz w:val="32"/>
          <w:szCs w:val="32"/>
        </w:rPr>
        <w:t>满足课程教学需要，确保美育教学效果。</w:t>
      </w:r>
    </w:p>
    <w:p w:rsidR="006F5741" w:rsidRPr="0075236C" w:rsidRDefault="006F5741" w:rsidP="00243C3C">
      <w:pPr>
        <w:ind w:firstLineChars="200" w:firstLine="643"/>
        <w:rPr>
          <w:rFonts w:ascii="楷体" w:eastAsia="楷体" w:hAnsi="楷体" w:cs="Times New Roman"/>
          <w:b/>
          <w:bCs/>
          <w:sz w:val="32"/>
          <w:szCs w:val="32"/>
        </w:rPr>
      </w:pPr>
      <w:r w:rsidRPr="0075236C">
        <w:rPr>
          <w:rFonts w:ascii="楷体" w:eastAsia="楷体" w:hAnsi="楷体" w:cs="楷体" w:hint="eastAsia"/>
          <w:b/>
          <w:bCs/>
          <w:sz w:val="32"/>
          <w:szCs w:val="32"/>
        </w:rPr>
        <w:t>（四）加大经费投入，改善美育教学条件</w:t>
      </w:r>
    </w:p>
    <w:p w:rsidR="006F5741" w:rsidRPr="0075236C"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hint="eastAsia"/>
          <w:sz w:val="32"/>
          <w:szCs w:val="32"/>
        </w:rPr>
        <w:t>学校领导高度重视，在经费紧张的情况下，多方筹措资金，积极创造条件，持续加大美育工作经费投入，</w:t>
      </w:r>
      <w:r w:rsidRPr="0075236C">
        <w:rPr>
          <w:rFonts w:ascii="仿宋_GB2312" w:eastAsia="仿宋_GB2312" w:cs="仿宋_GB2312"/>
          <w:sz w:val="32"/>
          <w:szCs w:val="32"/>
        </w:rPr>
        <w:t>2018</w:t>
      </w:r>
      <w:r w:rsidRPr="0075236C">
        <w:rPr>
          <w:rFonts w:ascii="仿宋_GB2312" w:eastAsia="仿宋_GB2312" w:cs="仿宋_GB2312" w:hint="eastAsia"/>
          <w:sz w:val="32"/>
          <w:szCs w:val="32"/>
        </w:rPr>
        <w:t>年日常经费</w:t>
      </w:r>
      <w:r w:rsidRPr="0075236C">
        <w:rPr>
          <w:rFonts w:ascii="仿宋_GB2312" w:eastAsia="仿宋_GB2312" w:cs="仿宋_GB2312"/>
          <w:sz w:val="32"/>
          <w:szCs w:val="32"/>
        </w:rPr>
        <w:t>136</w:t>
      </w:r>
      <w:r w:rsidRPr="0075236C">
        <w:rPr>
          <w:rFonts w:ascii="仿宋_GB2312" w:eastAsia="仿宋_GB2312" w:cs="仿宋_GB2312" w:hint="eastAsia"/>
          <w:sz w:val="32"/>
          <w:szCs w:val="32"/>
        </w:rPr>
        <w:t>万元，另外为新设立的艺术学院安排专项经费</w:t>
      </w:r>
      <w:r w:rsidRPr="0075236C">
        <w:rPr>
          <w:rFonts w:ascii="仿宋_GB2312" w:eastAsia="仿宋_GB2312" w:cs="仿宋_GB2312"/>
          <w:sz w:val="32"/>
          <w:szCs w:val="32"/>
        </w:rPr>
        <w:t>25</w:t>
      </w:r>
      <w:r w:rsidRPr="0075236C">
        <w:rPr>
          <w:rFonts w:ascii="仿宋_GB2312" w:eastAsia="仿宋_GB2312" w:cs="仿宋_GB2312" w:hint="eastAsia"/>
          <w:sz w:val="32"/>
          <w:szCs w:val="32"/>
        </w:rPr>
        <w:t>万元，改善艺术教育环境。配备音乐教室、书画室、体育馆、舞蹈房等，并按要求添置进行艺术教育所需的器材、设备、教学用具等。学校的艺术教育设施、育人环境不断完善，确保了艺教活动的顺利开展。</w:t>
      </w:r>
    </w:p>
    <w:p w:rsidR="006F5741" w:rsidRPr="0075236C" w:rsidRDefault="006F5741" w:rsidP="00243C3C">
      <w:pPr>
        <w:ind w:firstLineChars="200" w:firstLine="643"/>
        <w:rPr>
          <w:rFonts w:ascii="楷体" w:eastAsia="楷体" w:hAnsi="楷体" w:cs="Times New Roman"/>
          <w:b/>
          <w:bCs/>
          <w:sz w:val="32"/>
          <w:szCs w:val="32"/>
        </w:rPr>
      </w:pPr>
      <w:r w:rsidRPr="0075236C">
        <w:rPr>
          <w:rFonts w:ascii="楷体" w:eastAsia="楷体" w:hAnsi="楷体" w:cs="楷体" w:hint="eastAsia"/>
          <w:b/>
          <w:bCs/>
          <w:sz w:val="32"/>
          <w:szCs w:val="32"/>
        </w:rPr>
        <w:t>（五）丰富美育图书资源，满足教学和研究需求</w:t>
      </w:r>
    </w:p>
    <w:p w:rsidR="006F5741" w:rsidRPr="0075236C"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hint="eastAsia"/>
          <w:sz w:val="32"/>
          <w:szCs w:val="32"/>
        </w:rPr>
        <w:t>学校高度重视读者综合素质发展，每年均投入一定比例的资源建设经费购置与美育相关的图书、期刊和电子资源，以满足师生对美育方面的科研、教育和学习需要。</w:t>
      </w:r>
    </w:p>
    <w:p w:rsidR="006F5741" w:rsidRDefault="006F5741" w:rsidP="00243C3C">
      <w:pPr>
        <w:widowControl/>
        <w:ind w:firstLineChars="200" w:firstLine="640"/>
        <w:rPr>
          <w:rFonts w:ascii="仿宋" w:eastAsia="仿宋" w:hAnsi="仿宋" w:cs="Times New Roman"/>
          <w:sz w:val="32"/>
          <w:szCs w:val="32"/>
        </w:rPr>
      </w:pPr>
      <w:r w:rsidRPr="0075236C">
        <w:rPr>
          <w:rFonts w:ascii="仿宋_GB2312" w:eastAsia="仿宋_GB2312" w:cs="仿宋_GB2312" w:hint="eastAsia"/>
          <w:sz w:val="32"/>
          <w:szCs w:val="32"/>
        </w:rPr>
        <w:t>截止</w:t>
      </w:r>
      <w:r w:rsidRPr="0075236C">
        <w:rPr>
          <w:rFonts w:ascii="仿宋_GB2312" w:eastAsia="仿宋_GB2312" w:cs="仿宋_GB2312"/>
          <w:sz w:val="32"/>
          <w:szCs w:val="32"/>
        </w:rPr>
        <w:t>2018</w:t>
      </w:r>
      <w:r w:rsidRPr="0075236C">
        <w:rPr>
          <w:rFonts w:ascii="仿宋_GB2312" w:eastAsia="仿宋_GB2312" w:cs="仿宋_GB2312" w:hint="eastAsia"/>
          <w:sz w:val="32"/>
          <w:szCs w:val="32"/>
        </w:rPr>
        <w:t>年底，图书馆及相关学院资料室，收藏与美育工作相关的纸质图书共计</w:t>
      </w:r>
      <w:r w:rsidRPr="0075236C">
        <w:rPr>
          <w:rFonts w:ascii="仿宋_GB2312" w:eastAsia="仿宋_GB2312" w:cs="仿宋_GB2312"/>
          <w:sz w:val="32"/>
          <w:szCs w:val="32"/>
        </w:rPr>
        <w:t>29292</w:t>
      </w:r>
      <w:r w:rsidRPr="0075236C">
        <w:rPr>
          <w:rFonts w:ascii="仿宋_GB2312" w:eastAsia="仿宋_GB2312" w:cs="仿宋_GB2312" w:hint="eastAsia"/>
          <w:sz w:val="32"/>
          <w:szCs w:val="32"/>
        </w:rPr>
        <w:t>种</w:t>
      </w:r>
      <w:r w:rsidRPr="0075236C">
        <w:rPr>
          <w:rFonts w:ascii="仿宋_GB2312" w:eastAsia="仿宋_GB2312" w:cs="仿宋_GB2312"/>
          <w:sz w:val="32"/>
          <w:szCs w:val="32"/>
        </w:rPr>
        <w:t>141910</w:t>
      </w:r>
      <w:r w:rsidRPr="0075236C">
        <w:rPr>
          <w:rFonts w:ascii="仿宋_GB2312" w:eastAsia="仿宋_GB2312" w:cs="仿宋_GB2312" w:hint="eastAsia"/>
          <w:sz w:val="32"/>
          <w:szCs w:val="32"/>
        </w:rPr>
        <w:t>册，订购相关的数据库</w:t>
      </w:r>
      <w:r w:rsidRPr="0075236C">
        <w:rPr>
          <w:rFonts w:ascii="仿宋_GB2312" w:eastAsia="仿宋_GB2312" w:cs="仿宋_GB2312"/>
          <w:sz w:val="32"/>
          <w:szCs w:val="32"/>
        </w:rPr>
        <w:t>29</w:t>
      </w:r>
      <w:r w:rsidRPr="0075236C">
        <w:rPr>
          <w:rFonts w:ascii="仿宋_GB2312" w:eastAsia="仿宋_GB2312" w:cs="仿宋_GB2312" w:hint="eastAsia"/>
          <w:sz w:val="32"/>
          <w:szCs w:val="32"/>
        </w:rPr>
        <w:t>个，其中电子图书</w:t>
      </w:r>
      <w:r w:rsidRPr="0075236C">
        <w:rPr>
          <w:rFonts w:ascii="仿宋_GB2312" w:eastAsia="仿宋_GB2312" w:cs="仿宋_GB2312"/>
          <w:sz w:val="32"/>
          <w:szCs w:val="32"/>
        </w:rPr>
        <w:t>106.26</w:t>
      </w:r>
      <w:r w:rsidRPr="0075236C">
        <w:rPr>
          <w:rFonts w:ascii="仿宋_GB2312" w:eastAsia="仿宋_GB2312" w:cs="仿宋_GB2312" w:hint="eastAsia"/>
          <w:sz w:val="32"/>
          <w:szCs w:val="32"/>
        </w:rPr>
        <w:t>万册（含学位论文</w:t>
      </w:r>
      <w:r w:rsidRPr="0075236C">
        <w:rPr>
          <w:rFonts w:ascii="仿宋_GB2312" w:eastAsia="仿宋_GB2312" w:cs="仿宋_GB2312"/>
          <w:sz w:val="32"/>
          <w:szCs w:val="32"/>
        </w:rPr>
        <w:t>44.48</w:t>
      </w:r>
      <w:r w:rsidRPr="0075236C">
        <w:rPr>
          <w:rFonts w:ascii="仿宋_GB2312" w:eastAsia="仿宋_GB2312" w:cs="仿宋_GB2312" w:hint="eastAsia"/>
          <w:sz w:val="32"/>
          <w:szCs w:val="32"/>
        </w:rPr>
        <w:t>万册），电子期刊</w:t>
      </w:r>
      <w:r w:rsidRPr="0075236C">
        <w:rPr>
          <w:rFonts w:ascii="仿宋_GB2312" w:eastAsia="仿宋_GB2312" w:cs="仿宋_GB2312"/>
          <w:sz w:val="32"/>
          <w:szCs w:val="32"/>
        </w:rPr>
        <w:t>2159</w:t>
      </w:r>
      <w:r w:rsidRPr="0075236C">
        <w:rPr>
          <w:rFonts w:ascii="仿宋_GB2312" w:eastAsia="仿宋_GB2312" w:cs="仿宋_GB2312" w:hint="eastAsia"/>
          <w:sz w:val="32"/>
          <w:szCs w:val="32"/>
        </w:rPr>
        <w:t>种</w:t>
      </w:r>
      <w:r w:rsidRPr="0075236C">
        <w:rPr>
          <w:rFonts w:ascii="仿宋_GB2312" w:eastAsia="仿宋_GB2312" w:cs="仿宋_GB2312"/>
          <w:sz w:val="32"/>
          <w:szCs w:val="32"/>
        </w:rPr>
        <w:t>4.44</w:t>
      </w:r>
      <w:r w:rsidRPr="0075236C">
        <w:rPr>
          <w:rFonts w:ascii="仿宋_GB2312" w:eastAsia="仿宋_GB2312" w:cs="仿宋_GB2312" w:hint="eastAsia"/>
          <w:sz w:val="32"/>
          <w:szCs w:val="32"/>
        </w:rPr>
        <w:t>万册，音视频资料</w:t>
      </w:r>
      <w:r w:rsidRPr="0075236C">
        <w:rPr>
          <w:rFonts w:ascii="仿宋_GB2312" w:eastAsia="仿宋_GB2312" w:cs="仿宋_GB2312"/>
          <w:sz w:val="32"/>
          <w:szCs w:val="32"/>
        </w:rPr>
        <w:t>11.39</w:t>
      </w:r>
      <w:r w:rsidRPr="0075236C">
        <w:rPr>
          <w:rFonts w:ascii="仿宋_GB2312" w:eastAsia="仿宋_GB2312" w:cs="仿宋_GB2312" w:hint="eastAsia"/>
          <w:sz w:val="32"/>
          <w:szCs w:val="32"/>
        </w:rPr>
        <w:t>万小时。</w:t>
      </w:r>
      <w:r w:rsidRPr="0075236C">
        <w:rPr>
          <w:rFonts w:ascii="仿宋_GB2312" w:eastAsia="仿宋_GB2312" w:cs="仿宋_GB2312"/>
          <w:sz w:val="32"/>
          <w:szCs w:val="32"/>
        </w:rPr>
        <w:t>2018</w:t>
      </w:r>
      <w:r w:rsidRPr="0075236C">
        <w:rPr>
          <w:rFonts w:ascii="仿宋_GB2312" w:eastAsia="仿宋_GB2312" w:cs="仿宋_GB2312" w:hint="eastAsia"/>
          <w:sz w:val="32"/>
          <w:szCs w:val="32"/>
        </w:rPr>
        <w:t>年新增与美育相关图书</w:t>
      </w:r>
      <w:r w:rsidRPr="0075236C">
        <w:rPr>
          <w:rFonts w:ascii="仿宋_GB2312" w:eastAsia="仿宋_GB2312" w:cs="仿宋_GB2312"/>
          <w:sz w:val="32"/>
          <w:szCs w:val="32"/>
        </w:rPr>
        <w:t>1774</w:t>
      </w:r>
      <w:r w:rsidRPr="0075236C">
        <w:rPr>
          <w:rFonts w:ascii="仿宋_GB2312" w:eastAsia="仿宋_GB2312" w:cs="仿宋_GB2312" w:hint="eastAsia"/>
          <w:sz w:val="32"/>
          <w:szCs w:val="32"/>
        </w:rPr>
        <w:t>种</w:t>
      </w:r>
      <w:r w:rsidRPr="0075236C">
        <w:rPr>
          <w:rFonts w:ascii="仿宋_GB2312" w:eastAsia="仿宋_GB2312" w:cs="仿宋_GB2312"/>
          <w:sz w:val="32"/>
          <w:szCs w:val="32"/>
        </w:rPr>
        <w:t>2108</w:t>
      </w:r>
      <w:r w:rsidRPr="0075236C">
        <w:rPr>
          <w:rFonts w:ascii="仿宋_GB2312" w:eastAsia="仿宋_GB2312" w:cs="仿宋_GB2312" w:hint="eastAsia"/>
          <w:sz w:val="32"/>
          <w:szCs w:val="32"/>
        </w:rPr>
        <w:t>册，订购</w:t>
      </w:r>
      <w:r w:rsidRPr="0075236C">
        <w:rPr>
          <w:rFonts w:ascii="仿宋_GB2312" w:eastAsia="仿宋_GB2312" w:cs="仿宋_GB2312" w:hint="eastAsia"/>
          <w:sz w:val="32"/>
          <w:szCs w:val="32"/>
        </w:rPr>
        <w:lastRenderedPageBreak/>
        <w:t>期刊</w:t>
      </w:r>
      <w:r w:rsidRPr="0075236C">
        <w:rPr>
          <w:rFonts w:ascii="仿宋_GB2312" w:eastAsia="仿宋_GB2312" w:cs="仿宋_GB2312"/>
          <w:sz w:val="32"/>
          <w:szCs w:val="32"/>
        </w:rPr>
        <w:t>265</w:t>
      </w:r>
      <w:r w:rsidRPr="0075236C">
        <w:rPr>
          <w:rFonts w:ascii="仿宋_GB2312" w:eastAsia="仿宋_GB2312" w:cs="仿宋_GB2312" w:hint="eastAsia"/>
          <w:sz w:val="32"/>
          <w:szCs w:val="32"/>
        </w:rPr>
        <w:t>种</w:t>
      </w:r>
      <w:r w:rsidRPr="0075236C">
        <w:rPr>
          <w:rFonts w:ascii="仿宋_GB2312" w:eastAsia="仿宋_GB2312" w:cs="仿宋_GB2312"/>
          <w:sz w:val="32"/>
          <w:szCs w:val="32"/>
        </w:rPr>
        <w:t>530</w:t>
      </w:r>
      <w:r w:rsidRPr="0075236C">
        <w:rPr>
          <w:rFonts w:ascii="仿宋_GB2312" w:eastAsia="仿宋_GB2312" w:cs="仿宋_GB2312" w:hint="eastAsia"/>
          <w:sz w:val="32"/>
          <w:szCs w:val="32"/>
        </w:rPr>
        <w:t>份。纸质与电子资源建设共计投入</w:t>
      </w:r>
      <w:r w:rsidRPr="0075236C">
        <w:rPr>
          <w:rFonts w:ascii="仿宋_GB2312" w:eastAsia="仿宋_GB2312" w:cs="仿宋_GB2312"/>
          <w:sz w:val="32"/>
          <w:szCs w:val="32"/>
        </w:rPr>
        <w:t>101.58</w:t>
      </w:r>
      <w:r w:rsidRPr="0075236C">
        <w:rPr>
          <w:rFonts w:ascii="仿宋_GB2312" w:eastAsia="仿宋_GB2312" w:cs="仿宋_GB2312" w:hint="eastAsia"/>
          <w:sz w:val="32"/>
          <w:szCs w:val="32"/>
        </w:rPr>
        <w:t>万元，占年度资源建设经费的</w:t>
      </w:r>
      <w:r w:rsidRPr="0075236C">
        <w:rPr>
          <w:rFonts w:ascii="仿宋_GB2312" w:eastAsia="仿宋_GB2312" w:cs="仿宋_GB2312"/>
          <w:sz w:val="32"/>
          <w:szCs w:val="32"/>
        </w:rPr>
        <w:t>9.33%</w:t>
      </w:r>
      <w:r w:rsidRPr="0075236C">
        <w:rPr>
          <w:rFonts w:ascii="仿宋_GB2312" w:eastAsia="仿宋_GB2312" w:cs="仿宋_GB2312" w:hint="eastAsia"/>
          <w:sz w:val="32"/>
          <w:szCs w:val="32"/>
        </w:rPr>
        <w:t>。全年与美育工作相关图书外借量</w:t>
      </w:r>
      <w:r w:rsidRPr="0075236C">
        <w:rPr>
          <w:rFonts w:ascii="仿宋_GB2312" w:eastAsia="仿宋_GB2312" w:cs="仿宋_GB2312"/>
          <w:sz w:val="32"/>
          <w:szCs w:val="32"/>
        </w:rPr>
        <w:t>12424</w:t>
      </w:r>
      <w:r w:rsidRPr="0075236C">
        <w:rPr>
          <w:rFonts w:ascii="仿宋_GB2312" w:eastAsia="仿宋_GB2312" w:cs="仿宋_GB2312" w:hint="eastAsia"/>
          <w:sz w:val="32"/>
          <w:szCs w:val="32"/>
        </w:rPr>
        <w:t>册次，占全年图书外借量的</w:t>
      </w:r>
      <w:r w:rsidRPr="0075236C">
        <w:rPr>
          <w:rFonts w:ascii="仿宋_GB2312" w:eastAsia="仿宋_GB2312" w:cs="仿宋_GB2312"/>
          <w:sz w:val="32"/>
          <w:szCs w:val="32"/>
        </w:rPr>
        <w:t>7.93%</w:t>
      </w:r>
      <w:r w:rsidRPr="0075236C">
        <w:rPr>
          <w:rFonts w:ascii="仿宋_GB2312" w:eastAsia="仿宋_GB2312" w:cs="仿宋_GB2312" w:hint="eastAsia"/>
          <w:sz w:val="32"/>
          <w:szCs w:val="32"/>
        </w:rPr>
        <w:t>。</w:t>
      </w:r>
    </w:p>
    <w:p w:rsidR="006F5741" w:rsidRPr="0075236C" w:rsidRDefault="006F5741" w:rsidP="0075236C">
      <w:pPr>
        <w:pStyle w:val="a5"/>
        <w:ind w:left="640" w:firstLineChars="0" w:firstLine="0"/>
        <w:rPr>
          <w:rFonts w:ascii="黑体" w:eastAsia="黑体" w:hAnsi="黑体" w:cs="Times New Roman"/>
          <w:sz w:val="32"/>
          <w:szCs w:val="32"/>
        </w:rPr>
      </w:pPr>
      <w:r w:rsidRPr="0075236C">
        <w:rPr>
          <w:rFonts w:ascii="黑体" w:eastAsia="黑体" w:hAnsi="黑体" w:cs="黑体" w:hint="eastAsia"/>
          <w:sz w:val="32"/>
          <w:szCs w:val="32"/>
        </w:rPr>
        <w:t>四、存在的问题与不足</w:t>
      </w:r>
    </w:p>
    <w:p w:rsidR="006F5741" w:rsidRPr="0075236C" w:rsidRDefault="006F5741" w:rsidP="00243C3C">
      <w:pPr>
        <w:widowControl/>
        <w:ind w:firstLineChars="200" w:firstLine="640"/>
        <w:rPr>
          <w:rFonts w:ascii="仿宋_GB2312" w:eastAsia="仿宋_GB2312" w:cs="Times New Roman"/>
          <w:sz w:val="32"/>
          <w:szCs w:val="32"/>
        </w:rPr>
      </w:pPr>
      <w:r>
        <w:rPr>
          <w:rFonts w:ascii="仿宋_GB2312" w:eastAsia="仿宋_GB2312" w:cs="仿宋_GB2312" w:hint="eastAsia"/>
          <w:sz w:val="32"/>
          <w:szCs w:val="32"/>
        </w:rPr>
        <w:t>目前，在美育教育存在的问题主要体现在以下几个方面。</w:t>
      </w:r>
    </w:p>
    <w:p w:rsidR="006F5741" w:rsidRPr="0075236C"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hint="eastAsia"/>
          <w:sz w:val="32"/>
          <w:szCs w:val="32"/>
        </w:rPr>
        <w:t>一是思想上认识不够充分。部分教师和学生对美育的认识不足，需要进一步加强艺术教育和美育工作的宣传力度。</w:t>
      </w:r>
    </w:p>
    <w:p w:rsidR="006F5741" w:rsidRPr="0075236C" w:rsidRDefault="006F5741" w:rsidP="00243C3C">
      <w:pPr>
        <w:widowControl/>
        <w:ind w:firstLineChars="200" w:firstLine="640"/>
        <w:rPr>
          <w:rFonts w:ascii="仿宋_GB2312" w:eastAsia="仿宋_GB2312" w:cs="仿宋_GB2312"/>
          <w:sz w:val="32"/>
          <w:szCs w:val="32"/>
        </w:rPr>
      </w:pPr>
      <w:r w:rsidRPr="0075236C">
        <w:rPr>
          <w:rFonts w:ascii="仿宋_GB2312" w:eastAsia="仿宋_GB2312" w:cs="仿宋_GB2312" w:hint="eastAsia"/>
          <w:sz w:val="32"/>
          <w:szCs w:val="32"/>
        </w:rPr>
        <w:t>二是美育工作投入经费不足。艺术活动对于场地和经费的需求量较大。尽管学校在经费投入上已尽量满足美育需求，但相对于活动需求仍有所欠缺。</w:t>
      </w:r>
      <w:r>
        <w:rPr>
          <w:rFonts w:ascii="仿宋_GB2312" w:eastAsia="仿宋_GB2312" w:cs="仿宋_GB2312" w:hint="eastAsia"/>
          <w:sz w:val="32"/>
          <w:szCs w:val="32"/>
        </w:rPr>
        <w:t>像</w:t>
      </w:r>
      <w:r w:rsidRPr="005A116B">
        <w:rPr>
          <w:rFonts w:ascii="仿宋_GB2312" w:eastAsia="仿宋_GB2312" w:cs="仿宋_GB2312" w:hint="eastAsia"/>
          <w:sz w:val="32"/>
          <w:szCs w:val="32"/>
        </w:rPr>
        <w:t>艺术展馆、小型剧院、大学生俱乐部等</w:t>
      </w:r>
      <w:r>
        <w:rPr>
          <w:rFonts w:ascii="仿宋_GB2312" w:eastAsia="仿宋_GB2312" w:cs="仿宋_GB2312" w:hint="eastAsia"/>
          <w:sz w:val="32"/>
          <w:szCs w:val="32"/>
        </w:rPr>
        <w:t>，</w:t>
      </w:r>
      <w:r w:rsidRPr="005A116B">
        <w:rPr>
          <w:rFonts w:ascii="仿宋_GB2312" w:eastAsia="仿宋_GB2312" w:cs="仿宋_GB2312" w:hint="eastAsia"/>
          <w:sz w:val="32"/>
          <w:szCs w:val="32"/>
        </w:rPr>
        <w:t>供在校大学生开展日常艺术类活动</w:t>
      </w:r>
      <w:r>
        <w:rPr>
          <w:rFonts w:ascii="仿宋_GB2312" w:eastAsia="仿宋_GB2312" w:cs="仿宋_GB2312" w:hint="eastAsia"/>
          <w:sz w:val="32"/>
          <w:szCs w:val="32"/>
        </w:rPr>
        <w:t>场所，还有所缺乏。</w:t>
      </w:r>
      <w:r w:rsidRPr="0075236C">
        <w:rPr>
          <w:rFonts w:ascii="仿宋_GB2312" w:eastAsia="仿宋_GB2312" w:cs="仿宋_GB2312"/>
          <w:sz w:val="32"/>
          <w:szCs w:val="32"/>
        </w:rPr>
        <w:t xml:space="preserve"> </w:t>
      </w:r>
    </w:p>
    <w:p w:rsidR="006F5741" w:rsidRPr="0075236C"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hint="eastAsia"/>
          <w:sz w:val="32"/>
          <w:szCs w:val="32"/>
        </w:rPr>
        <w:t>三是美育课程建设亟待加强。美育课程教学质量有待进一步提高，开设课程覆盖面还不够全面。</w:t>
      </w:r>
    </w:p>
    <w:p w:rsidR="006F5741" w:rsidRPr="0075236C"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hint="eastAsia"/>
          <w:sz w:val="32"/>
          <w:szCs w:val="32"/>
        </w:rPr>
        <w:t>四是师资队伍建设亟待加强。目前，在校学生</w:t>
      </w:r>
      <w:r w:rsidRPr="0075236C">
        <w:rPr>
          <w:rFonts w:ascii="仿宋_GB2312" w:eastAsia="仿宋_GB2312" w:cs="仿宋_GB2312"/>
          <w:sz w:val="32"/>
          <w:szCs w:val="32"/>
        </w:rPr>
        <w:t>3</w:t>
      </w:r>
      <w:r w:rsidRPr="0075236C">
        <w:rPr>
          <w:rFonts w:ascii="仿宋_GB2312" w:eastAsia="仿宋_GB2312" w:cs="仿宋_GB2312" w:hint="eastAsia"/>
          <w:sz w:val="32"/>
          <w:szCs w:val="32"/>
        </w:rPr>
        <w:t>万多人，而开设美育公共课师资</w:t>
      </w:r>
      <w:r w:rsidRPr="0075236C">
        <w:rPr>
          <w:rFonts w:ascii="仿宋_GB2312" w:eastAsia="仿宋_GB2312" w:cs="仿宋_GB2312"/>
          <w:sz w:val="32"/>
          <w:szCs w:val="32"/>
        </w:rPr>
        <w:t>50</w:t>
      </w:r>
      <w:r w:rsidRPr="0075236C">
        <w:rPr>
          <w:rFonts w:ascii="仿宋_GB2312" w:eastAsia="仿宋_GB2312" w:cs="仿宋_GB2312" w:hint="eastAsia"/>
          <w:sz w:val="32"/>
          <w:szCs w:val="32"/>
        </w:rPr>
        <w:t>多人，师资力量略显薄弱。</w:t>
      </w:r>
    </w:p>
    <w:p w:rsidR="006F5741" w:rsidRPr="0075236C" w:rsidRDefault="006F5741" w:rsidP="0075236C">
      <w:pPr>
        <w:pStyle w:val="a5"/>
        <w:ind w:left="640" w:firstLineChars="0" w:firstLine="0"/>
        <w:rPr>
          <w:rFonts w:ascii="黑体" w:eastAsia="黑体" w:hAnsi="黑体" w:cs="Times New Roman"/>
          <w:sz w:val="32"/>
          <w:szCs w:val="32"/>
        </w:rPr>
      </w:pPr>
      <w:r w:rsidRPr="0075236C">
        <w:rPr>
          <w:rFonts w:ascii="黑体" w:eastAsia="黑体" w:hAnsi="黑体" w:cs="黑体" w:hint="eastAsia"/>
          <w:sz w:val="32"/>
          <w:szCs w:val="32"/>
        </w:rPr>
        <w:t>五、美育工作计划</w:t>
      </w:r>
    </w:p>
    <w:p w:rsidR="006F5741" w:rsidRDefault="006F5741" w:rsidP="00243C3C">
      <w:pPr>
        <w:widowControl/>
        <w:ind w:firstLineChars="200" w:firstLine="640"/>
        <w:rPr>
          <w:rFonts w:ascii="仿宋_GB2312" w:eastAsia="仿宋_GB2312" w:cs="Times New Roman"/>
          <w:sz w:val="32"/>
          <w:szCs w:val="32"/>
        </w:rPr>
      </w:pPr>
      <w:r w:rsidRPr="00957E54">
        <w:rPr>
          <w:rFonts w:ascii="仿宋_GB2312" w:eastAsia="仿宋_GB2312" w:cs="仿宋_GB2312" w:hint="eastAsia"/>
          <w:sz w:val="32"/>
          <w:szCs w:val="32"/>
        </w:rPr>
        <w:t>深入学习贯彻党的十九大精神和习近平新时代中国特色社会主义思想，</w:t>
      </w:r>
      <w:r>
        <w:rPr>
          <w:rFonts w:ascii="仿宋_GB2312" w:eastAsia="仿宋_GB2312" w:cs="仿宋_GB2312" w:hint="eastAsia"/>
          <w:sz w:val="32"/>
          <w:szCs w:val="32"/>
        </w:rPr>
        <w:t>进一步落实习近平总书记重要回信精神，</w:t>
      </w:r>
      <w:r w:rsidRPr="00957E54">
        <w:rPr>
          <w:rFonts w:ascii="仿宋_GB2312" w:eastAsia="仿宋_GB2312" w:cs="仿宋_GB2312" w:hint="eastAsia"/>
          <w:sz w:val="32"/>
          <w:szCs w:val="32"/>
        </w:rPr>
        <w:t>坚持以美育人、以文化人，教育引导广大</w:t>
      </w:r>
      <w:r>
        <w:rPr>
          <w:rFonts w:ascii="仿宋_GB2312" w:eastAsia="仿宋_GB2312" w:cs="仿宋_GB2312" w:hint="eastAsia"/>
          <w:sz w:val="32"/>
          <w:szCs w:val="32"/>
        </w:rPr>
        <w:t>师生</w:t>
      </w:r>
      <w:r w:rsidRPr="00957E54">
        <w:rPr>
          <w:rFonts w:ascii="仿宋_GB2312" w:eastAsia="仿宋_GB2312" w:cs="仿宋_GB2312" w:hint="eastAsia"/>
          <w:sz w:val="32"/>
          <w:szCs w:val="32"/>
        </w:rPr>
        <w:t>，在落实“十三五”规划和推进“双一流”建设中贡献力量。</w:t>
      </w:r>
    </w:p>
    <w:p w:rsidR="006F5741" w:rsidRPr="009665FD" w:rsidRDefault="009665FD" w:rsidP="00243C3C">
      <w:pPr>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（一）</w:t>
      </w:r>
      <w:r w:rsidR="006F5741" w:rsidRPr="00926333">
        <w:rPr>
          <w:rFonts w:ascii="楷体" w:eastAsia="楷体" w:hAnsi="楷体" w:cs="楷体" w:hint="eastAsia"/>
          <w:b/>
          <w:bCs/>
          <w:sz w:val="32"/>
          <w:szCs w:val="32"/>
        </w:rPr>
        <w:t>聚焦服务大局，继续强化美育工作功能</w:t>
      </w:r>
    </w:p>
    <w:p w:rsidR="006F5741" w:rsidRPr="00957E54" w:rsidRDefault="006F5741" w:rsidP="00243C3C">
      <w:pPr>
        <w:widowControl/>
        <w:ind w:firstLineChars="133" w:firstLine="426"/>
        <w:rPr>
          <w:rFonts w:ascii="仿宋_GB2312" w:eastAsia="仿宋_GB2312" w:cs="Times New Roman"/>
          <w:sz w:val="32"/>
          <w:szCs w:val="32"/>
        </w:rPr>
      </w:pPr>
      <w:r w:rsidRPr="00957E54">
        <w:rPr>
          <w:rFonts w:ascii="仿宋_GB2312" w:eastAsia="仿宋_GB2312" w:cs="仿宋_GB2312"/>
          <w:sz w:val="32"/>
          <w:szCs w:val="32"/>
        </w:rPr>
        <w:t xml:space="preserve"> </w:t>
      </w:r>
      <w:r w:rsidRPr="00957E54">
        <w:rPr>
          <w:rFonts w:ascii="仿宋_GB2312" w:eastAsia="仿宋_GB2312" w:cs="仿宋_GB2312" w:hint="eastAsia"/>
          <w:sz w:val="32"/>
          <w:szCs w:val="32"/>
        </w:rPr>
        <w:t>推动校园文化活动精品化建设，提升学生综合素养。坚持以美育人，以文化人，重点举办思想引领类、学术交流类和专业技能类文化活动，分别在</w:t>
      </w:r>
      <w:r w:rsidRPr="00957E54">
        <w:rPr>
          <w:rFonts w:ascii="仿宋_GB2312" w:eastAsia="仿宋_GB2312" w:cs="仿宋_GB2312"/>
          <w:sz w:val="32"/>
          <w:szCs w:val="32"/>
        </w:rPr>
        <w:t>5</w:t>
      </w:r>
      <w:r w:rsidRPr="00957E54">
        <w:rPr>
          <w:rFonts w:ascii="仿宋_GB2312" w:eastAsia="仿宋_GB2312" w:cs="仿宋_GB2312" w:hint="eastAsia"/>
          <w:sz w:val="32"/>
          <w:szCs w:val="32"/>
        </w:rPr>
        <w:t>月份和</w:t>
      </w:r>
      <w:r w:rsidRPr="00957E54">
        <w:rPr>
          <w:rFonts w:ascii="仿宋_GB2312" w:eastAsia="仿宋_GB2312" w:cs="仿宋_GB2312"/>
          <w:sz w:val="32"/>
          <w:szCs w:val="32"/>
        </w:rPr>
        <w:t>10</w:t>
      </w:r>
      <w:r w:rsidRPr="00957E54">
        <w:rPr>
          <w:rFonts w:ascii="仿宋_GB2312" w:eastAsia="仿宋_GB2312" w:cs="仿宋_GB2312" w:hint="eastAsia"/>
          <w:sz w:val="32"/>
          <w:szCs w:val="32"/>
        </w:rPr>
        <w:t>月份以科技文化艺术节和社团文化节的形式集中举办。进一步办好高校校园文化艺术节、校园辩论赛、诗文诵读会、音乐、舞蹈、美术、影视艺术作品进校园等文化活动，以推动社会主义核心价值观进校园</w:t>
      </w:r>
      <w:r>
        <w:rPr>
          <w:rFonts w:ascii="仿宋_GB2312" w:eastAsia="仿宋_GB2312" w:cs="仿宋_GB2312" w:hint="eastAsia"/>
          <w:sz w:val="32"/>
          <w:szCs w:val="32"/>
        </w:rPr>
        <w:t>。</w:t>
      </w:r>
    </w:p>
    <w:p w:rsidR="006F5741" w:rsidRPr="00994D1A" w:rsidRDefault="009665FD" w:rsidP="00243C3C">
      <w:pPr>
        <w:ind w:firstLineChars="200" w:firstLine="643"/>
        <w:rPr>
          <w:rFonts w:ascii="楷体" w:eastAsia="楷体" w:hAnsi="楷体" w:cs="Times New Roman"/>
          <w:b/>
          <w:bCs/>
          <w:sz w:val="32"/>
          <w:szCs w:val="32"/>
        </w:rPr>
      </w:pPr>
      <w:r>
        <w:rPr>
          <w:rFonts w:ascii="楷体" w:eastAsia="楷体" w:hAnsi="楷体" w:cs="楷体" w:hint="eastAsia"/>
          <w:b/>
          <w:bCs/>
          <w:sz w:val="32"/>
          <w:szCs w:val="32"/>
        </w:rPr>
        <w:t>（二）</w:t>
      </w:r>
      <w:r w:rsidR="006F5741" w:rsidRPr="00994D1A">
        <w:rPr>
          <w:rFonts w:ascii="楷体" w:eastAsia="楷体" w:hAnsi="楷体" w:cs="楷体" w:hint="eastAsia"/>
          <w:b/>
          <w:bCs/>
          <w:sz w:val="32"/>
          <w:szCs w:val="32"/>
        </w:rPr>
        <w:t>强化机制建设，不断提升美育工作活力</w:t>
      </w:r>
    </w:p>
    <w:p w:rsidR="006F5741" w:rsidRPr="00957E54" w:rsidRDefault="006F5741" w:rsidP="00243C3C">
      <w:pPr>
        <w:widowControl/>
        <w:ind w:firstLineChars="200" w:firstLine="640"/>
        <w:rPr>
          <w:rFonts w:ascii="仿宋_GB2312" w:eastAsia="仿宋_GB2312" w:cs="Times New Roman"/>
          <w:sz w:val="32"/>
          <w:szCs w:val="32"/>
        </w:rPr>
      </w:pPr>
      <w:r w:rsidRPr="00957E54">
        <w:rPr>
          <w:rFonts w:ascii="仿宋_GB2312" w:eastAsia="仿宋_GB2312" w:cs="仿宋_GB2312" w:hint="eastAsia"/>
          <w:sz w:val="32"/>
          <w:szCs w:val="32"/>
        </w:rPr>
        <w:t>完善美育机构设置与运行机制。聘请专业老师担任校园文化活动的负责人或指导老师，推进工作重心下移。继续完善孔子学堂运行机制，组织好“国学达人”挑战赛。依靠学生骨干和青年教师，打造专挂兼相结合的专业化、高素质、重担当的美育干部队伍。加强教职工美育建设，在青年教师群体中建立美育工作小组。</w:t>
      </w:r>
    </w:p>
    <w:p w:rsidR="006F5741" w:rsidRPr="00994D1A" w:rsidRDefault="009665FD" w:rsidP="00243C3C">
      <w:pPr>
        <w:ind w:firstLineChars="200" w:firstLine="643"/>
        <w:rPr>
          <w:rFonts w:ascii="楷体" w:eastAsia="楷体" w:hAnsi="楷体" w:cs="Times New Roman"/>
          <w:b/>
          <w:bCs/>
          <w:sz w:val="32"/>
          <w:szCs w:val="32"/>
        </w:rPr>
      </w:pPr>
      <w:r>
        <w:rPr>
          <w:rFonts w:ascii="楷体" w:eastAsia="楷体" w:hAnsi="楷体" w:cs="楷体" w:hint="eastAsia"/>
          <w:b/>
          <w:bCs/>
          <w:sz w:val="32"/>
          <w:szCs w:val="32"/>
        </w:rPr>
        <w:t>（三）</w:t>
      </w:r>
      <w:r w:rsidR="006F5741" w:rsidRPr="00994D1A">
        <w:rPr>
          <w:rFonts w:ascii="楷体" w:eastAsia="楷体" w:hAnsi="楷体" w:cs="楷体" w:hint="eastAsia"/>
          <w:b/>
          <w:bCs/>
          <w:sz w:val="32"/>
          <w:szCs w:val="32"/>
        </w:rPr>
        <w:t>加大美育师资引进力度，充实美育师资</w:t>
      </w:r>
    </w:p>
    <w:p w:rsidR="006F5741" w:rsidRPr="0075236C"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sz w:val="32"/>
          <w:szCs w:val="32"/>
        </w:rPr>
        <w:t>2019</w:t>
      </w:r>
      <w:r w:rsidRPr="0075236C">
        <w:rPr>
          <w:rFonts w:ascii="仿宋_GB2312" w:eastAsia="仿宋_GB2312" w:cs="仿宋_GB2312" w:hint="eastAsia"/>
          <w:sz w:val="32"/>
          <w:szCs w:val="32"/>
        </w:rPr>
        <w:t>年，</w:t>
      </w:r>
      <w:r>
        <w:rPr>
          <w:rFonts w:ascii="仿宋_GB2312" w:eastAsia="仿宋_GB2312" w:cs="仿宋_GB2312" w:hint="eastAsia"/>
          <w:sz w:val="32"/>
          <w:szCs w:val="32"/>
        </w:rPr>
        <w:t>计划</w:t>
      </w:r>
      <w:r w:rsidRPr="00525619">
        <w:rPr>
          <w:rFonts w:ascii="仿宋_GB2312" w:eastAsia="仿宋_GB2312" w:cs="仿宋_GB2312" w:hint="eastAsia"/>
          <w:sz w:val="32"/>
          <w:szCs w:val="32"/>
        </w:rPr>
        <w:t>引进美育教学专任教师</w:t>
      </w:r>
      <w:r w:rsidRPr="00525619">
        <w:rPr>
          <w:rFonts w:ascii="仿宋_GB2312" w:eastAsia="仿宋_GB2312" w:cs="仿宋_GB2312"/>
          <w:sz w:val="32"/>
          <w:szCs w:val="32"/>
        </w:rPr>
        <w:t>7</w:t>
      </w:r>
      <w:r>
        <w:rPr>
          <w:rFonts w:ascii="仿宋_GB2312" w:eastAsia="仿宋_GB2312" w:cs="仿宋_GB2312"/>
          <w:sz w:val="32"/>
          <w:szCs w:val="32"/>
        </w:rPr>
        <w:t>-10</w:t>
      </w:r>
      <w:r>
        <w:rPr>
          <w:rFonts w:ascii="仿宋_GB2312" w:eastAsia="仿宋_GB2312" w:cs="仿宋_GB2312" w:hint="eastAsia"/>
          <w:sz w:val="32"/>
          <w:szCs w:val="32"/>
        </w:rPr>
        <w:t>人，加大学校</w:t>
      </w:r>
      <w:r w:rsidRPr="00525619">
        <w:rPr>
          <w:rFonts w:ascii="仿宋_GB2312" w:eastAsia="仿宋_GB2312" w:cs="仿宋_GB2312" w:hint="eastAsia"/>
          <w:sz w:val="32"/>
          <w:szCs w:val="32"/>
        </w:rPr>
        <w:t>兼职教授、外聘教师的聘任力度。</w:t>
      </w:r>
    </w:p>
    <w:p w:rsidR="006F5741" w:rsidRPr="00994D1A" w:rsidRDefault="009665FD" w:rsidP="00243C3C">
      <w:pPr>
        <w:ind w:firstLineChars="200" w:firstLine="643"/>
        <w:rPr>
          <w:rFonts w:ascii="楷体" w:eastAsia="楷体" w:hAnsi="楷体" w:cs="Times New Roman"/>
          <w:b/>
          <w:bCs/>
          <w:sz w:val="32"/>
          <w:szCs w:val="32"/>
        </w:rPr>
      </w:pPr>
      <w:r>
        <w:rPr>
          <w:rFonts w:ascii="楷体" w:eastAsia="楷体" w:hAnsi="楷体" w:cs="楷体" w:hint="eastAsia"/>
          <w:b/>
          <w:bCs/>
          <w:sz w:val="32"/>
          <w:szCs w:val="32"/>
        </w:rPr>
        <w:t>（四）</w:t>
      </w:r>
      <w:r w:rsidR="006F5741" w:rsidRPr="00994D1A">
        <w:rPr>
          <w:rFonts w:ascii="楷体" w:eastAsia="楷体" w:hAnsi="楷体" w:cs="楷体" w:hint="eastAsia"/>
          <w:b/>
          <w:bCs/>
          <w:sz w:val="32"/>
          <w:szCs w:val="32"/>
        </w:rPr>
        <w:t>拓展美育课程资源，实现美育教育全覆盖</w:t>
      </w:r>
    </w:p>
    <w:p w:rsidR="006F5741" w:rsidRDefault="006F5741" w:rsidP="00243C3C">
      <w:pPr>
        <w:widowControl/>
        <w:ind w:firstLineChars="200" w:firstLine="640"/>
        <w:rPr>
          <w:rFonts w:ascii="仿宋_GB2312" w:eastAsia="仿宋_GB2312" w:cs="Times New Roman"/>
          <w:sz w:val="32"/>
          <w:szCs w:val="32"/>
        </w:rPr>
      </w:pPr>
      <w:r w:rsidRPr="0075236C">
        <w:rPr>
          <w:rFonts w:ascii="仿宋_GB2312" w:eastAsia="仿宋_GB2312" w:cs="仿宋_GB2312" w:hint="eastAsia"/>
          <w:sz w:val="32"/>
          <w:szCs w:val="32"/>
        </w:rPr>
        <w:t>力争在</w:t>
      </w:r>
      <w:r w:rsidRPr="0075236C">
        <w:rPr>
          <w:rFonts w:ascii="仿宋_GB2312" w:eastAsia="仿宋_GB2312" w:cs="仿宋_GB2312"/>
          <w:sz w:val="32"/>
          <w:szCs w:val="32"/>
        </w:rPr>
        <w:t>2019</w:t>
      </w:r>
      <w:r w:rsidRPr="0075236C">
        <w:rPr>
          <w:rFonts w:ascii="仿宋_GB2312" w:eastAsia="仿宋_GB2312" w:cs="仿宋_GB2312" w:hint="eastAsia"/>
          <w:sz w:val="32"/>
          <w:szCs w:val="32"/>
        </w:rPr>
        <w:t>年再开出</w:t>
      </w:r>
      <w:r w:rsidRPr="0075236C">
        <w:rPr>
          <w:rFonts w:ascii="仿宋_GB2312" w:eastAsia="仿宋_GB2312" w:cs="仿宋_GB2312"/>
          <w:sz w:val="32"/>
          <w:szCs w:val="32"/>
        </w:rPr>
        <w:t>3-5</w:t>
      </w:r>
      <w:r w:rsidRPr="0075236C">
        <w:rPr>
          <w:rFonts w:ascii="仿宋_GB2312" w:eastAsia="仿宋_GB2312" w:cs="仿宋_GB2312" w:hint="eastAsia"/>
          <w:sz w:val="32"/>
          <w:szCs w:val="32"/>
        </w:rPr>
        <w:t>门艺术类限选课</w:t>
      </w:r>
      <w:r>
        <w:rPr>
          <w:rFonts w:ascii="仿宋_GB2312" w:eastAsia="仿宋_GB2312" w:cs="仿宋_GB2312" w:hint="eastAsia"/>
          <w:sz w:val="32"/>
          <w:szCs w:val="32"/>
        </w:rPr>
        <w:t>或公选课</w:t>
      </w:r>
      <w:r w:rsidRPr="0075236C">
        <w:rPr>
          <w:rFonts w:ascii="仿宋_GB2312" w:eastAsia="仿宋_GB2312" w:cs="仿宋_GB2312" w:hint="eastAsia"/>
          <w:sz w:val="32"/>
          <w:szCs w:val="32"/>
        </w:rPr>
        <w:t>，</w:t>
      </w:r>
      <w:r>
        <w:rPr>
          <w:rFonts w:ascii="仿宋_GB2312" w:eastAsia="仿宋_GB2312" w:cs="仿宋_GB2312" w:hint="eastAsia"/>
          <w:sz w:val="32"/>
          <w:szCs w:val="32"/>
        </w:rPr>
        <w:t>同时，加大在线课程资源引入，</w:t>
      </w:r>
      <w:r w:rsidRPr="0075236C">
        <w:rPr>
          <w:rFonts w:ascii="仿宋_GB2312" w:eastAsia="仿宋_GB2312" w:cs="仿宋_GB2312" w:hint="eastAsia"/>
          <w:sz w:val="32"/>
          <w:szCs w:val="32"/>
        </w:rPr>
        <w:t>进一步挖掘潜力，扩大美育课程门类，提升学生美育素养。</w:t>
      </w:r>
    </w:p>
    <w:p w:rsidR="006F5741" w:rsidRPr="00994D1A" w:rsidRDefault="009665FD" w:rsidP="00243C3C">
      <w:pPr>
        <w:ind w:firstLineChars="200" w:firstLine="643"/>
        <w:rPr>
          <w:rFonts w:ascii="楷体" w:eastAsia="楷体" w:hAnsi="楷体" w:cs="Times New Roman"/>
          <w:b/>
          <w:bCs/>
          <w:sz w:val="32"/>
          <w:szCs w:val="32"/>
        </w:rPr>
      </w:pPr>
      <w:r>
        <w:rPr>
          <w:rFonts w:ascii="楷体" w:eastAsia="楷体" w:hAnsi="楷体" w:cs="楷体" w:hint="eastAsia"/>
          <w:b/>
          <w:bCs/>
          <w:sz w:val="32"/>
          <w:szCs w:val="32"/>
        </w:rPr>
        <w:lastRenderedPageBreak/>
        <w:t>（五）</w:t>
      </w:r>
      <w:r w:rsidR="006F5741" w:rsidRPr="00994D1A">
        <w:rPr>
          <w:rFonts w:ascii="楷体" w:eastAsia="楷体" w:hAnsi="楷体" w:cs="楷体" w:hint="eastAsia"/>
          <w:b/>
          <w:bCs/>
          <w:sz w:val="32"/>
          <w:szCs w:val="32"/>
        </w:rPr>
        <w:t>更新图书采购方式，提高美育图书比例</w:t>
      </w:r>
    </w:p>
    <w:p w:rsidR="006F5741" w:rsidRDefault="006F5741" w:rsidP="00454CF5">
      <w:pPr>
        <w:widowControl/>
        <w:ind w:firstLineChars="200" w:firstLine="640"/>
        <w:rPr>
          <w:rFonts w:ascii="仿宋_GB2312" w:eastAsia="仿宋_GB2312" w:cs="Times New Roman"/>
          <w:sz w:val="32"/>
          <w:szCs w:val="32"/>
        </w:rPr>
      </w:pPr>
      <w:r w:rsidRPr="0075236C">
        <w:rPr>
          <w:rFonts w:ascii="仿宋_GB2312" w:eastAsia="仿宋_GB2312" w:cs="仿宋_GB2312" w:hint="eastAsia"/>
          <w:sz w:val="32"/>
          <w:szCs w:val="32"/>
        </w:rPr>
        <w:t>继续加强与出版社、数据库商的信息交流，深入了解和把握美育类图书、期刊和电子资源的最新出版信息，并对适合入藏的资源予以及时订购；支持艺术学院相关专业资源建设，通过赴院系调研、网上平台荐购，适时掌握师生最新需求，让师生充分参与美育资源采购决策，满足借阅需求。</w:t>
      </w:r>
      <w:r>
        <w:rPr>
          <w:rFonts w:ascii="仿宋_GB2312" w:eastAsia="仿宋_GB2312" w:cs="仿宋_GB2312" w:hint="eastAsia"/>
          <w:sz w:val="32"/>
          <w:szCs w:val="32"/>
        </w:rPr>
        <w:t>计划</w:t>
      </w:r>
      <w:r w:rsidRPr="0075236C">
        <w:rPr>
          <w:rFonts w:ascii="仿宋_GB2312" w:eastAsia="仿宋_GB2312" w:cs="仿宋_GB2312" w:hint="eastAsia"/>
          <w:sz w:val="32"/>
          <w:szCs w:val="32"/>
        </w:rPr>
        <w:t>采购与美育相关的纸质、电子资源的建设经费将提高至占总经费的</w:t>
      </w:r>
      <w:r w:rsidRPr="0075236C">
        <w:rPr>
          <w:rFonts w:ascii="仿宋_GB2312" w:eastAsia="仿宋_GB2312" w:cs="仿宋_GB2312"/>
          <w:sz w:val="32"/>
          <w:szCs w:val="32"/>
        </w:rPr>
        <w:t>10%</w:t>
      </w:r>
      <w:r w:rsidRPr="0075236C">
        <w:rPr>
          <w:rFonts w:ascii="仿宋_GB2312" w:eastAsia="仿宋_GB2312" w:cs="仿宋_GB2312" w:hint="eastAsia"/>
          <w:sz w:val="32"/>
          <w:szCs w:val="32"/>
        </w:rPr>
        <w:t>，进一步满足师生开展美育学习、教育及科研的需要</w:t>
      </w:r>
      <w:r>
        <w:rPr>
          <w:rFonts w:ascii="仿宋_GB2312" w:eastAsia="仿宋_GB2312" w:cs="仿宋_GB2312" w:hint="eastAsia"/>
          <w:sz w:val="32"/>
          <w:szCs w:val="32"/>
        </w:rPr>
        <w:t>。</w:t>
      </w:r>
    </w:p>
    <w:p w:rsidR="006F5741" w:rsidRDefault="006F5741" w:rsidP="00454CF5">
      <w:pPr>
        <w:widowControl/>
        <w:ind w:firstLineChars="200" w:firstLine="640"/>
        <w:rPr>
          <w:rFonts w:ascii="仿宋_GB2312" w:eastAsia="仿宋_GB2312" w:cs="Times New Roman"/>
          <w:sz w:val="32"/>
          <w:szCs w:val="32"/>
        </w:rPr>
      </w:pPr>
    </w:p>
    <w:p w:rsidR="006F5741" w:rsidRDefault="00783E44" w:rsidP="00783E44">
      <w:pPr>
        <w:widowControl/>
        <w:ind w:right="480" w:firstLineChars="200" w:firstLine="640"/>
        <w:jc w:val="right"/>
        <w:rPr>
          <w:rFonts w:ascii="仿宋_GB2312" w:eastAsia="仿宋_GB2312" w:cs="Times New Roman" w:hint="eastAsia"/>
          <w:sz w:val="32"/>
          <w:szCs w:val="32"/>
        </w:rPr>
      </w:pPr>
      <w:r>
        <w:rPr>
          <w:rFonts w:ascii="仿宋_GB2312" w:eastAsia="仿宋_GB2312" w:cs="Times New Roman" w:hint="eastAsia"/>
          <w:sz w:val="32"/>
          <w:szCs w:val="32"/>
        </w:rPr>
        <w:t>山东</w:t>
      </w:r>
      <w:r>
        <w:rPr>
          <w:rFonts w:ascii="仿宋_GB2312" w:eastAsia="仿宋_GB2312" w:cs="Times New Roman"/>
          <w:sz w:val="32"/>
          <w:szCs w:val="32"/>
        </w:rPr>
        <w:t>农业大学</w:t>
      </w:r>
    </w:p>
    <w:p w:rsidR="006F5741" w:rsidRPr="00780DD7" w:rsidRDefault="006F5741" w:rsidP="00783E44">
      <w:pPr>
        <w:jc w:val="right"/>
        <w:outlineLvl w:val="0"/>
        <w:rPr>
          <w:rFonts w:cs="Times New Roman"/>
          <w:sz w:val="32"/>
          <w:szCs w:val="32"/>
        </w:rPr>
      </w:pPr>
      <w:r>
        <w:rPr>
          <w:rFonts w:ascii="仿宋_GB2312" w:eastAsia="仿宋_GB2312" w:cs="仿宋_GB2312"/>
          <w:sz w:val="32"/>
          <w:szCs w:val="32"/>
        </w:rPr>
        <w:t xml:space="preserve">                          </w:t>
      </w:r>
      <w:r w:rsidRPr="00780DD7">
        <w:rPr>
          <w:sz w:val="32"/>
          <w:szCs w:val="32"/>
        </w:rPr>
        <w:t>2018</w:t>
      </w:r>
      <w:r w:rsidRPr="00780DD7">
        <w:rPr>
          <w:rFonts w:cs="宋体" w:hint="eastAsia"/>
          <w:sz w:val="32"/>
          <w:szCs w:val="32"/>
        </w:rPr>
        <w:t>年</w:t>
      </w:r>
      <w:r w:rsidRPr="00780DD7">
        <w:rPr>
          <w:sz w:val="32"/>
          <w:szCs w:val="32"/>
        </w:rPr>
        <w:t>12</w:t>
      </w:r>
      <w:r w:rsidRPr="00780DD7">
        <w:rPr>
          <w:rFonts w:cs="宋体" w:hint="eastAsia"/>
          <w:sz w:val="32"/>
          <w:szCs w:val="32"/>
        </w:rPr>
        <w:t>月</w:t>
      </w:r>
      <w:r>
        <w:rPr>
          <w:sz w:val="32"/>
          <w:szCs w:val="32"/>
        </w:rPr>
        <w:t>10</w:t>
      </w:r>
      <w:r>
        <w:rPr>
          <w:rFonts w:cs="宋体" w:hint="eastAsia"/>
          <w:sz w:val="32"/>
          <w:szCs w:val="32"/>
        </w:rPr>
        <w:t>日</w:t>
      </w:r>
    </w:p>
    <w:p w:rsidR="006F5741" w:rsidRPr="0075236C" w:rsidRDefault="006F5741" w:rsidP="00454CF5">
      <w:pPr>
        <w:widowControl/>
        <w:ind w:firstLineChars="200" w:firstLine="640"/>
        <w:rPr>
          <w:rFonts w:ascii="仿宋_GB2312" w:eastAsia="仿宋_GB2312" w:cs="Times New Roman"/>
          <w:sz w:val="32"/>
          <w:szCs w:val="32"/>
        </w:rPr>
      </w:pPr>
    </w:p>
    <w:sectPr w:rsidR="006F5741" w:rsidRPr="0075236C" w:rsidSect="005229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DA" w:rsidRDefault="009F5BDA" w:rsidP="00C0729B">
      <w:pPr>
        <w:rPr>
          <w:rFonts w:cs="Times New Roman"/>
        </w:rPr>
      </w:pPr>
      <w:r>
        <w:rPr>
          <w:rFonts w:cs="Times New Roman"/>
        </w:rPr>
        <w:separator/>
      </w:r>
    </w:p>
  </w:endnote>
  <w:endnote w:type="continuationSeparator" w:id="0">
    <w:p w:rsidR="009F5BDA" w:rsidRDefault="009F5BDA" w:rsidP="00C072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41" w:rsidRDefault="006F5741" w:rsidP="001135BE">
    <w:pPr>
      <w:pStyle w:val="a4"/>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sidR="00783E44">
      <w:rPr>
        <w:rStyle w:val="a7"/>
        <w:noProof/>
      </w:rPr>
      <w:t>1</w:t>
    </w:r>
    <w:r>
      <w:rPr>
        <w:rStyle w:val="a7"/>
      </w:rPr>
      <w:fldChar w:fldCharType="end"/>
    </w:r>
  </w:p>
  <w:p w:rsidR="006F5741" w:rsidRDefault="006F5741">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DA" w:rsidRDefault="009F5BDA" w:rsidP="00C0729B">
      <w:pPr>
        <w:rPr>
          <w:rFonts w:cs="Times New Roman"/>
        </w:rPr>
      </w:pPr>
      <w:r>
        <w:rPr>
          <w:rFonts w:cs="Times New Roman"/>
        </w:rPr>
        <w:separator/>
      </w:r>
    </w:p>
  </w:footnote>
  <w:footnote w:type="continuationSeparator" w:id="0">
    <w:p w:rsidR="009F5BDA" w:rsidRDefault="009F5BDA" w:rsidP="00C0729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1350"/>
    <w:multiLevelType w:val="hybridMultilevel"/>
    <w:tmpl w:val="B6F66BF6"/>
    <w:lvl w:ilvl="0" w:tplc="73420BB6">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15:restartNumberingAfterBreak="0">
    <w:nsid w:val="4E1C60C6"/>
    <w:multiLevelType w:val="hybridMultilevel"/>
    <w:tmpl w:val="151E8D3C"/>
    <w:lvl w:ilvl="0" w:tplc="F26CDEFC">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994"/>
    <w:rsid w:val="00002030"/>
    <w:rsid w:val="00034A55"/>
    <w:rsid w:val="000750EE"/>
    <w:rsid w:val="000A307F"/>
    <w:rsid w:val="000A562F"/>
    <w:rsid w:val="001135BE"/>
    <w:rsid w:val="001417ED"/>
    <w:rsid w:val="001763DE"/>
    <w:rsid w:val="0018672A"/>
    <w:rsid w:val="002238B9"/>
    <w:rsid w:val="00243C3C"/>
    <w:rsid w:val="002445CF"/>
    <w:rsid w:val="002C0F58"/>
    <w:rsid w:val="00300894"/>
    <w:rsid w:val="003253B2"/>
    <w:rsid w:val="00385CDC"/>
    <w:rsid w:val="003D5589"/>
    <w:rsid w:val="004043F6"/>
    <w:rsid w:val="00434BE6"/>
    <w:rsid w:val="004448E8"/>
    <w:rsid w:val="00454CF5"/>
    <w:rsid w:val="00492CC6"/>
    <w:rsid w:val="0050624A"/>
    <w:rsid w:val="00513E8D"/>
    <w:rsid w:val="005229DA"/>
    <w:rsid w:val="00525619"/>
    <w:rsid w:val="00553F2E"/>
    <w:rsid w:val="005824B1"/>
    <w:rsid w:val="005A116B"/>
    <w:rsid w:val="005B3493"/>
    <w:rsid w:val="005F52B3"/>
    <w:rsid w:val="00665128"/>
    <w:rsid w:val="00681B64"/>
    <w:rsid w:val="006F1AEC"/>
    <w:rsid w:val="006F5741"/>
    <w:rsid w:val="007072B0"/>
    <w:rsid w:val="00735ED1"/>
    <w:rsid w:val="0075236C"/>
    <w:rsid w:val="00780DD7"/>
    <w:rsid w:val="00783E44"/>
    <w:rsid w:val="007A3994"/>
    <w:rsid w:val="007C6D95"/>
    <w:rsid w:val="00926333"/>
    <w:rsid w:val="0093405D"/>
    <w:rsid w:val="00957E54"/>
    <w:rsid w:val="009665FD"/>
    <w:rsid w:val="00994D1A"/>
    <w:rsid w:val="009D1AAA"/>
    <w:rsid w:val="009E3D0F"/>
    <w:rsid w:val="009F5BDA"/>
    <w:rsid w:val="00A66EB2"/>
    <w:rsid w:val="00AB2FAD"/>
    <w:rsid w:val="00AF54C1"/>
    <w:rsid w:val="00C0729B"/>
    <w:rsid w:val="00C15D1A"/>
    <w:rsid w:val="00CA4C5A"/>
    <w:rsid w:val="00D913C9"/>
    <w:rsid w:val="00EA7C54"/>
    <w:rsid w:val="00F43D65"/>
    <w:rsid w:val="00F71779"/>
    <w:rsid w:val="00F7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981982-C66E-444C-9A0B-F0A80DFD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29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72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0729B"/>
    <w:rPr>
      <w:sz w:val="18"/>
      <w:szCs w:val="18"/>
    </w:rPr>
  </w:style>
  <w:style w:type="paragraph" w:styleId="a4">
    <w:name w:val="footer"/>
    <w:basedOn w:val="a"/>
    <w:link w:val="Char0"/>
    <w:uiPriority w:val="99"/>
    <w:rsid w:val="00C0729B"/>
    <w:pPr>
      <w:tabs>
        <w:tab w:val="center" w:pos="4153"/>
        <w:tab w:val="right" w:pos="8306"/>
      </w:tabs>
      <w:snapToGrid w:val="0"/>
      <w:jc w:val="left"/>
    </w:pPr>
    <w:rPr>
      <w:sz w:val="18"/>
      <w:szCs w:val="18"/>
    </w:rPr>
  </w:style>
  <w:style w:type="character" w:customStyle="1" w:styleId="Char0">
    <w:name w:val="页脚 Char"/>
    <w:link w:val="a4"/>
    <w:uiPriority w:val="99"/>
    <w:locked/>
    <w:rsid w:val="00C0729B"/>
    <w:rPr>
      <w:sz w:val="18"/>
      <w:szCs w:val="18"/>
    </w:rPr>
  </w:style>
  <w:style w:type="paragraph" w:styleId="a5">
    <w:name w:val="List Paragraph"/>
    <w:basedOn w:val="a"/>
    <w:uiPriority w:val="99"/>
    <w:qFormat/>
    <w:rsid w:val="00300894"/>
    <w:pPr>
      <w:ind w:firstLineChars="200" w:firstLine="420"/>
    </w:pPr>
  </w:style>
  <w:style w:type="paragraph" w:customStyle="1" w:styleId="Default">
    <w:name w:val="Default"/>
    <w:uiPriority w:val="99"/>
    <w:rsid w:val="007072B0"/>
    <w:pPr>
      <w:widowControl w:val="0"/>
      <w:autoSpaceDE w:val="0"/>
      <w:autoSpaceDN w:val="0"/>
      <w:adjustRightInd w:val="0"/>
    </w:pPr>
    <w:rPr>
      <w:rFonts w:ascii="仿宋_GB2312" w:eastAsia="仿宋_GB2312" w:cs="仿宋_GB2312"/>
      <w:color w:val="000000"/>
      <w:sz w:val="24"/>
      <w:szCs w:val="24"/>
    </w:rPr>
  </w:style>
  <w:style w:type="paragraph" w:styleId="a6">
    <w:name w:val="Normal (Web)"/>
    <w:basedOn w:val="a"/>
    <w:uiPriority w:val="99"/>
    <w:semiHidden/>
    <w:rsid w:val="001417ED"/>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A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12</Pages>
  <Words>883</Words>
  <Characters>5037</Characters>
  <Application>Microsoft Office Word</Application>
  <DocSecurity>0</DocSecurity>
  <Lines>41</Lines>
  <Paragraphs>11</Paragraphs>
  <ScaleCrop>false</ScaleCrop>
  <Company>Hewlett-Packard Company</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pokjf</dc:creator>
  <cp:keywords/>
  <dc:description/>
  <cp:lastModifiedBy>pokjf</cp:lastModifiedBy>
  <cp:revision>32</cp:revision>
  <dcterms:created xsi:type="dcterms:W3CDTF">2018-12-05T00:18:00Z</dcterms:created>
  <dcterms:modified xsi:type="dcterms:W3CDTF">2018-12-19T00:17:00Z</dcterms:modified>
</cp:coreProperties>
</file>